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sz w:val="36"/>
          <w:szCs w:val="36"/>
        </w:rPr>
      </w:pPr>
      <w:r>
        <w:rPr>
          <w:rFonts w:hint="eastAsia" w:ascii="仿宋" w:hAnsi="仿宋" w:eastAsia="仿宋"/>
          <w:sz w:val="32"/>
          <w:szCs w:val="32"/>
        </w:rPr>
        <w:t>附件3：</w:t>
      </w:r>
    </w:p>
    <w:p>
      <w:pPr>
        <w:spacing w:line="0" w:lineRule="atLeast"/>
        <w:jc w:val="center"/>
        <w:rPr>
          <w:rFonts w:hint="eastAsia" w:ascii="宋体" w:hAnsi="宋体"/>
          <w:b/>
          <w:sz w:val="44"/>
          <w:szCs w:val="44"/>
        </w:rPr>
      </w:pPr>
      <w:r>
        <w:rPr>
          <w:rFonts w:hint="eastAsia" w:ascii="宋体" w:hAnsi="宋体"/>
          <w:b/>
          <w:sz w:val="44"/>
          <w:szCs w:val="44"/>
        </w:rPr>
        <w:t>2019白城市普通高中学生实验技能抽测考核评分标准</w:t>
      </w:r>
    </w:p>
    <w:tbl>
      <w:tblPr>
        <w:tblStyle w:val="5"/>
        <w:tblpPr w:leftFromText="180" w:rightFromText="180" w:vertAnchor="page" w:horzAnchor="margin" w:tblpY="3046"/>
        <w:tblW w:w="0" w:type="auto"/>
        <w:tblInd w:w="0" w:type="dxa"/>
        <w:tblLayout w:type="fixed"/>
        <w:tblCellMar>
          <w:top w:w="0" w:type="dxa"/>
          <w:left w:w="108" w:type="dxa"/>
          <w:bottom w:w="0" w:type="dxa"/>
          <w:right w:w="108" w:type="dxa"/>
        </w:tblCellMar>
      </w:tblPr>
      <w:tblGrid>
        <w:gridCol w:w="828"/>
        <w:gridCol w:w="2520"/>
        <w:gridCol w:w="4840"/>
        <w:gridCol w:w="1559"/>
        <w:gridCol w:w="1276"/>
        <w:gridCol w:w="1418"/>
        <w:gridCol w:w="1707"/>
      </w:tblGrid>
      <w:tr>
        <w:tblPrEx>
          <w:tblCellMar>
            <w:top w:w="0" w:type="dxa"/>
            <w:left w:w="108" w:type="dxa"/>
            <w:bottom w:w="0" w:type="dxa"/>
            <w:right w:w="108" w:type="dxa"/>
          </w:tblCellMar>
        </w:tblPrEx>
        <w:trPr>
          <w:trHeight w:val="38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before="31" w:beforeLines="10" w:after="31" w:afterLines="10" w:line="0" w:lineRule="atLeast"/>
              <w:jc w:val="center"/>
              <w:rPr>
                <w:rFonts w:ascii="仿宋" w:hAnsi="仿宋" w:eastAsia="仿宋" w:cs="宋体"/>
                <w:b/>
                <w:kern w:val="0"/>
                <w:sz w:val="28"/>
                <w:szCs w:val="28"/>
              </w:rPr>
            </w:pPr>
            <w:r>
              <w:rPr>
                <w:rFonts w:hint="eastAsia" w:ascii="仿宋" w:hAnsi="仿宋" w:eastAsia="仿宋" w:cs="宋体"/>
                <w:b/>
                <w:kern w:val="0"/>
                <w:sz w:val="28"/>
                <w:szCs w:val="28"/>
              </w:rPr>
              <w:t>序号</w:t>
            </w:r>
          </w:p>
        </w:tc>
        <w:tc>
          <w:tcPr>
            <w:tcW w:w="2520" w:type="dxa"/>
            <w:tcBorders>
              <w:top w:val="single" w:color="auto" w:sz="4" w:space="0"/>
              <w:left w:val="nil"/>
              <w:bottom w:val="single" w:color="auto" w:sz="4" w:space="0"/>
              <w:right w:val="single" w:color="auto" w:sz="4" w:space="0"/>
            </w:tcBorders>
            <w:noWrap w:val="0"/>
            <w:vAlign w:val="center"/>
          </w:tcPr>
          <w:p>
            <w:pPr>
              <w:widowControl/>
              <w:spacing w:before="31" w:beforeLines="10" w:after="31" w:afterLines="10" w:line="0" w:lineRule="atLeast"/>
              <w:jc w:val="center"/>
              <w:rPr>
                <w:rFonts w:ascii="仿宋" w:hAnsi="仿宋" w:eastAsia="仿宋" w:cs="宋体"/>
                <w:b/>
                <w:kern w:val="0"/>
                <w:sz w:val="28"/>
                <w:szCs w:val="28"/>
              </w:rPr>
            </w:pPr>
            <w:r>
              <w:rPr>
                <w:rFonts w:hint="eastAsia" w:ascii="仿宋" w:hAnsi="仿宋" w:eastAsia="仿宋" w:cs="宋体"/>
                <w:b/>
                <w:kern w:val="0"/>
                <w:sz w:val="28"/>
                <w:szCs w:val="28"/>
              </w:rPr>
              <w:t>项    目</w:t>
            </w:r>
          </w:p>
        </w:tc>
        <w:tc>
          <w:tcPr>
            <w:tcW w:w="4840" w:type="dxa"/>
            <w:tcBorders>
              <w:top w:val="single" w:color="auto" w:sz="4" w:space="0"/>
              <w:left w:val="nil"/>
              <w:bottom w:val="single" w:color="auto" w:sz="4" w:space="0"/>
              <w:right w:val="single" w:color="auto" w:sz="4" w:space="0"/>
            </w:tcBorders>
            <w:noWrap w:val="0"/>
            <w:vAlign w:val="center"/>
          </w:tcPr>
          <w:p>
            <w:pPr>
              <w:widowControl/>
              <w:spacing w:before="31" w:beforeLines="10" w:after="31" w:afterLines="10" w:line="0" w:lineRule="atLeast"/>
              <w:jc w:val="center"/>
              <w:rPr>
                <w:rFonts w:ascii="仿宋" w:hAnsi="仿宋" w:eastAsia="仿宋" w:cs="宋体"/>
                <w:b/>
                <w:kern w:val="0"/>
                <w:sz w:val="28"/>
                <w:szCs w:val="28"/>
              </w:rPr>
            </w:pPr>
            <w:r>
              <w:rPr>
                <w:rFonts w:hint="eastAsia" w:ascii="仿宋" w:hAnsi="仿宋" w:eastAsia="仿宋" w:cs="宋体"/>
                <w:b/>
                <w:kern w:val="0"/>
                <w:sz w:val="28"/>
                <w:szCs w:val="28"/>
              </w:rPr>
              <w:t>操作要求及评分标准</w:t>
            </w:r>
          </w:p>
        </w:tc>
        <w:tc>
          <w:tcPr>
            <w:tcW w:w="1559" w:type="dxa"/>
            <w:tcBorders>
              <w:top w:val="single" w:color="auto" w:sz="4" w:space="0"/>
              <w:left w:val="nil"/>
              <w:bottom w:val="single" w:color="auto" w:sz="4" w:space="0"/>
              <w:right w:val="single" w:color="auto" w:sz="4" w:space="0"/>
            </w:tcBorders>
            <w:noWrap w:val="0"/>
            <w:vAlign w:val="center"/>
          </w:tcPr>
          <w:p>
            <w:pPr>
              <w:widowControl/>
              <w:spacing w:before="31" w:beforeLines="10" w:after="31" w:afterLines="10" w:line="0" w:lineRule="atLeast"/>
              <w:jc w:val="center"/>
              <w:rPr>
                <w:rFonts w:ascii="仿宋" w:hAnsi="仿宋" w:eastAsia="仿宋" w:cs="宋体"/>
                <w:b/>
                <w:kern w:val="0"/>
                <w:sz w:val="28"/>
                <w:szCs w:val="28"/>
              </w:rPr>
            </w:pPr>
            <w:r>
              <w:rPr>
                <w:rFonts w:hint="eastAsia" w:ascii="仿宋" w:hAnsi="仿宋" w:eastAsia="仿宋" w:cs="宋体"/>
                <w:b/>
                <w:kern w:val="0"/>
                <w:sz w:val="28"/>
                <w:szCs w:val="28"/>
              </w:rPr>
              <w:t>A（1）</w:t>
            </w:r>
          </w:p>
        </w:tc>
        <w:tc>
          <w:tcPr>
            <w:tcW w:w="1276" w:type="dxa"/>
            <w:tcBorders>
              <w:top w:val="single" w:color="auto" w:sz="4" w:space="0"/>
              <w:left w:val="nil"/>
              <w:bottom w:val="single" w:color="auto" w:sz="4" w:space="0"/>
              <w:right w:val="single" w:color="auto" w:sz="4" w:space="0"/>
            </w:tcBorders>
            <w:noWrap w:val="0"/>
            <w:vAlign w:val="center"/>
          </w:tcPr>
          <w:p>
            <w:pPr>
              <w:widowControl/>
              <w:spacing w:before="31" w:beforeLines="10" w:after="31" w:afterLines="10" w:line="0" w:lineRule="atLeast"/>
              <w:jc w:val="center"/>
              <w:rPr>
                <w:rFonts w:ascii="仿宋" w:hAnsi="仿宋" w:eastAsia="仿宋" w:cs="宋体"/>
                <w:b/>
                <w:kern w:val="0"/>
                <w:sz w:val="28"/>
                <w:szCs w:val="28"/>
              </w:rPr>
            </w:pPr>
            <w:r>
              <w:rPr>
                <w:rFonts w:hint="eastAsia" w:ascii="仿宋" w:hAnsi="仿宋" w:eastAsia="仿宋" w:cs="宋体"/>
                <w:b/>
                <w:kern w:val="0"/>
                <w:sz w:val="28"/>
                <w:szCs w:val="28"/>
              </w:rPr>
              <w:t>B（0.8）</w:t>
            </w:r>
          </w:p>
        </w:tc>
        <w:tc>
          <w:tcPr>
            <w:tcW w:w="1418" w:type="dxa"/>
            <w:tcBorders>
              <w:top w:val="single" w:color="auto" w:sz="4" w:space="0"/>
              <w:left w:val="nil"/>
              <w:bottom w:val="single" w:color="auto" w:sz="4" w:space="0"/>
              <w:right w:val="single" w:color="auto" w:sz="4" w:space="0"/>
            </w:tcBorders>
            <w:noWrap w:val="0"/>
            <w:vAlign w:val="center"/>
          </w:tcPr>
          <w:p>
            <w:pPr>
              <w:widowControl/>
              <w:spacing w:before="31" w:beforeLines="10" w:after="31" w:afterLines="10" w:line="0" w:lineRule="atLeast"/>
              <w:jc w:val="center"/>
              <w:rPr>
                <w:rFonts w:ascii="仿宋" w:hAnsi="仿宋" w:eastAsia="仿宋" w:cs="宋体"/>
                <w:b/>
                <w:kern w:val="0"/>
                <w:sz w:val="28"/>
                <w:szCs w:val="28"/>
              </w:rPr>
            </w:pPr>
            <w:r>
              <w:rPr>
                <w:rFonts w:hint="eastAsia" w:ascii="仿宋" w:hAnsi="仿宋" w:eastAsia="仿宋" w:cs="宋体"/>
                <w:b/>
                <w:kern w:val="0"/>
                <w:sz w:val="28"/>
                <w:szCs w:val="28"/>
              </w:rPr>
              <w:t>C（0.6）</w:t>
            </w:r>
          </w:p>
        </w:tc>
        <w:tc>
          <w:tcPr>
            <w:tcW w:w="1707" w:type="dxa"/>
            <w:tcBorders>
              <w:top w:val="single" w:color="auto" w:sz="4" w:space="0"/>
              <w:left w:val="nil"/>
              <w:bottom w:val="single" w:color="auto" w:sz="4" w:space="0"/>
              <w:right w:val="single" w:color="auto" w:sz="4" w:space="0"/>
            </w:tcBorders>
            <w:noWrap w:val="0"/>
            <w:vAlign w:val="center"/>
          </w:tcPr>
          <w:p>
            <w:pPr>
              <w:widowControl/>
              <w:spacing w:before="31" w:beforeLines="10" w:after="31" w:afterLines="10" w:line="0" w:lineRule="atLeast"/>
              <w:jc w:val="center"/>
              <w:rPr>
                <w:rFonts w:ascii="仿宋" w:hAnsi="仿宋" w:eastAsia="仿宋" w:cs="宋体"/>
                <w:b/>
                <w:kern w:val="0"/>
                <w:sz w:val="28"/>
                <w:szCs w:val="28"/>
              </w:rPr>
            </w:pPr>
            <w:r>
              <w:rPr>
                <w:rFonts w:hint="eastAsia" w:ascii="仿宋" w:hAnsi="仿宋" w:eastAsia="仿宋" w:cs="宋体"/>
                <w:b/>
                <w:kern w:val="0"/>
                <w:sz w:val="28"/>
                <w:szCs w:val="28"/>
              </w:rPr>
              <w:t>实际得分</w:t>
            </w:r>
          </w:p>
        </w:tc>
      </w:tr>
      <w:tr>
        <w:tblPrEx>
          <w:tblCellMar>
            <w:top w:w="0" w:type="dxa"/>
            <w:left w:w="108" w:type="dxa"/>
            <w:bottom w:w="0" w:type="dxa"/>
            <w:right w:w="108" w:type="dxa"/>
          </w:tblCellMar>
        </w:tblPrEx>
        <w:trPr>
          <w:trHeight w:val="9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before="31" w:beforeLines="10" w:after="31" w:afterLines="10" w:line="90" w:lineRule="atLeast"/>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2520"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实验设计</w:t>
            </w:r>
          </w:p>
        </w:tc>
        <w:tc>
          <w:tcPr>
            <w:tcW w:w="4840"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准确把握实验目的、原理和要求，实验设计科学、合理。（15分）</w:t>
            </w:r>
          </w:p>
        </w:tc>
        <w:tc>
          <w:tcPr>
            <w:tcW w:w="1559"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仿宋" w:hAnsi="仿宋" w:eastAsia="仿宋" w:cs="宋体"/>
                <w:kern w:val="0"/>
                <w:sz w:val="28"/>
                <w:szCs w:val="28"/>
              </w:rPr>
            </w:pPr>
            <w:r>
              <w:rPr>
                <w:rFonts w:hint="eastAsia" w:ascii="仿宋" w:hAnsi="仿宋" w:eastAsia="仿宋" w:cs="宋体"/>
                <w:kern w:val="0"/>
                <w:sz w:val="28"/>
                <w:szCs w:val="28"/>
              </w:rPr>
              <w:t>两项都满足。</w:t>
            </w:r>
          </w:p>
        </w:tc>
        <w:tc>
          <w:tcPr>
            <w:tcW w:w="1276"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仿宋" w:hAnsi="仿宋" w:eastAsia="仿宋" w:cs="宋体"/>
                <w:kern w:val="0"/>
                <w:sz w:val="28"/>
                <w:szCs w:val="28"/>
              </w:rPr>
            </w:pPr>
            <w:r>
              <w:rPr>
                <w:rFonts w:hint="eastAsia" w:ascii="仿宋" w:hAnsi="仿宋" w:eastAsia="仿宋" w:cs="宋体"/>
                <w:kern w:val="0"/>
                <w:sz w:val="28"/>
                <w:szCs w:val="28"/>
              </w:rPr>
              <w:t>有一项不足。</w:t>
            </w:r>
          </w:p>
        </w:tc>
        <w:tc>
          <w:tcPr>
            <w:tcW w:w="1418"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仿宋" w:hAnsi="仿宋" w:eastAsia="仿宋" w:cs="宋体"/>
                <w:kern w:val="0"/>
                <w:sz w:val="28"/>
                <w:szCs w:val="28"/>
              </w:rPr>
            </w:pPr>
            <w:r>
              <w:rPr>
                <w:rFonts w:hint="eastAsia" w:ascii="仿宋" w:hAnsi="仿宋" w:eastAsia="仿宋" w:cs="宋体"/>
                <w:kern w:val="0"/>
                <w:sz w:val="28"/>
                <w:szCs w:val="28"/>
              </w:rPr>
              <w:t>两项都不足。</w:t>
            </w:r>
          </w:p>
        </w:tc>
        <w:tc>
          <w:tcPr>
            <w:tcW w:w="1707" w:type="dxa"/>
            <w:tcBorders>
              <w:top w:val="single" w:color="auto" w:sz="4" w:space="0"/>
              <w:left w:val="nil"/>
              <w:bottom w:val="single" w:color="auto" w:sz="4" w:space="0"/>
              <w:right w:val="single" w:color="auto" w:sz="4" w:space="0"/>
            </w:tcBorders>
            <w:noWrap w:val="0"/>
            <w:vAlign w:val="center"/>
          </w:tcPr>
          <w:p>
            <w:pPr>
              <w:widowControl/>
              <w:spacing w:before="31" w:beforeLines="10" w:after="31" w:afterLines="10" w:line="90" w:lineRule="atLeast"/>
              <w:rPr>
                <w:rFonts w:ascii="仿宋" w:hAnsi="仿宋" w:eastAsia="仿宋" w:cs="宋体"/>
                <w:kern w:val="0"/>
                <w:sz w:val="28"/>
                <w:szCs w:val="28"/>
              </w:rPr>
            </w:pPr>
          </w:p>
        </w:tc>
      </w:tr>
      <w:tr>
        <w:tblPrEx>
          <w:tblCellMar>
            <w:top w:w="0" w:type="dxa"/>
            <w:left w:w="108" w:type="dxa"/>
            <w:bottom w:w="0" w:type="dxa"/>
            <w:right w:w="108" w:type="dxa"/>
          </w:tblCellMar>
        </w:tblPrEx>
        <w:trPr>
          <w:trHeight w:val="9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before="31" w:beforeLines="10" w:after="31" w:afterLines="10" w:line="90" w:lineRule="atLeas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252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仿宋" w:hAnsi="仿宋" w:eastAsia="仿宋" w:cs="宋体"/>
                <w:kern w:val="0"/>
                <w:sz w:val="28"/>
                <w:szCs w:val="28"/>
              </w:rPr>
            </w:pPr>
            <w:r>
              <w:rPr>
                <w:rFonts w:hint="eastAsia" w:ascii="仿宋" w:hAnsi="仿宋" w:eastAsia="仿宋" w:cs="宋体"/>
                <w:kern w:val="0"/>
                <w:sz w:val="28"/>
                <w:szCs w:val="28"/>
              </w:rPr>
              <w:t>实验器材选择和组装</w:t>
            </w:r>
          </w:p>
        </w:tc>
        <w:tc>
          <w:tcPr>
            <w:tcW w:w="4840"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实验器材选择正确，组装过程操作规范（15分）</w:t>
            </w:r>
          </w:p>
        </w:tc>
        <w:tc>
          <w:tcPr>
            <w:tcW w:w="1559"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仿宋" w:hAnsi="仿宋" w:eastAsia="仿宋" w:cs="宋体"/>
                <w:kern w:val="0"/>
                <w:sz w:val="28"/>
                <w:szCs w:val="28"/>
              </w:rPr>
            </w:pPr>
            <w:r>
              <w:rPr>
                <w:rFonts w:hint="eastAsia" w:ascii="仿宋" w:hAnsi="仿宋" w:eastAsia="仿宋" w:cs="宋体"/>
                <w:kern w:val="0"/>
                <w:sz w:val="28"/>
                <w:szCs w:val="28"/>
              </w:rPr>
              <w:t>两项都满足。</w:t>
            </w:r>
          </w:p>
        </w:tc>
        <w:tc>
          <w:tcPr>
            <w:tcW w:w="1276"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仿宋" w:hAnsi="仿宋" w:eastAsia="仿宋" w:cs="宋体"/>
                <w:kern w:val="0"/>
                <w:sz w:val="28"/>
                <w:szCs w:val="28"/>
              </w:rPr>
            </w:pPr>
            <w:r>
              <w:rPr>
                <w:rFonts w:hint="eastAsia" w:ascii="仿宋" w:hAnsi="仿宋" w:eastAsia="仿宋" w:cs="宋体"/>
                <w:kern w:val="0"/>
                <w:sz w:val="28"/>
                <w:szCs w:val="28"/>
              </w:rPr>
              <w:t>有一项不足。</w:t>
            </w:r>
          </w:p>
        </w:tc>
        <w:tc>
          <w:tcPr>
            <w:tcW w:w="1418"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仿宋" w:hAnsi="仿宋" w:eastAsia="仿宋" w:cs="宋体"/>
                <w:kern w:val="0"/>
                <w:sz w:val="28"/>
                <w:szCs w:val="28"/>
              </w:rPr>
            </w:pPr>
            <w:r>
              <w:rPr>
                <w:rFonts w:hint="eastAsia" w:ascii="仿宋" w:hAnsi="仿宋" w:eastAsia="仿宋" w:cs="宋体"/>
                <w:kern w:val="0"/>
                <w:sz w:val="28"/>
                <w:szCs w:val="28"/>
              </w:rPr>
              <w:t>两项都不足。</w:t>
            </w:r>
          </w:p>
        </w:tc>
        <w:tc>
          <w:tcPr>
            <w:tcW w:w="1707" w:type="dxa"/>
            <w:tcBorders>
              <w:top w:val="single" w:color="auto" w:sz="4" w:space="0"/>
              <w:left w:val="nil"/>
              <w:bottom w:val="single" w:color="auto" w:sz="4" w:space="0"/>
              <w:right w:val="single" w:color="auto" w:sz="4" w:space="0"/>
            </w:tcBorders>
            <w:noWrap w:val="0"/>
            <w:vAlign w:val="center"/>
          </w:tcPr>
          <w:p>
            <w:pPr>
              <w:widowControl/>
              <w:spacing w:before="31" w:beforeLines="10" w:after="31" w:afterLines="10" w:line="90" w:lineRule="atLeast"/>
              <w:rPr>
                <w:rFonts w:ascii="仿宋" w:hAnsi="仿宋" w:eastAsia="仿宋" w:cs="宋体"/>
                <w:kern w:val="0"/>
                <w:sz w:val="28"/>
                <w:szCs w:val="28"/>
              </w:rPr>
            </w:pPr>
          </w:p>
        </w:tc>
      </w:tr>
      <w:tr>
        <w:tblPrEx>
          <w:tblCellMar>
            <w:top w:w="0" w:type="dxa"/>
            <w:left w:w="108" w:type="dxa"/>
            <w:bottom w:w="0" w:type="dxa"/>
            <w:right w:w="108" w:type="dxa"/>
          </w:tblCellMar>
        </w:tblPrEx>
        <w:trPr>
          <w:trHeight w:val="9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before="31" w:beforeLines="10" w:after="31" w:afterLines="10" w:line="90" w:lineRule="atLeast"/>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252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仿宋" w:hAnsi="仿宋" w:eastAsia="仿宋" w:cs="宋体"/>
                <w:kern w:val="0"/>
                <w:sz w:val="28"/>
                <w:szCs w:val="28"/>
              </w:rPr>
            </w:pPr>
            <w:r>
              <w:rPr>
                <w:rFonts w:hint="eastAsia" w:ascii="仿宋" w:hAnsi="仿宋" w:eastAsia="仿宋" w:cs="宋体"/>
                <w:kern w:val="0"/>
                <w:sz w:val="28"/>
                <w:szCs w:val="28"/>
              </w:rPr>
              <w:t>实验操作及观察</w:t>
            </w:r>
          </w:p>
        </w:tc>
        <w:tc>
          <w:tcPr>
            <w:tcW w:w="4840"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实验过程各环节操作正确规范，实验态度认真严谨，观察详尽、仔细。（35分）</w:t>
            </w:r>
          </w:p>
        </w:tc>
        <w:tc>
          <w:tcPr>
            <w:tcW w:w="1559"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仿宋" w:hAnsi="仿宋" w:eastAsia="仿宋" w:cs="宋体"/>
                <w:kern w:val="0"/>
                <w:sz w:val="28"/>
                <w:szCs w:val="28"/>
              </w:rPr>
            </w:pPr>
            <w:r>
              <w:rPr>
                <w:rFonts w:hint="eastAsia" w:ascii="仿宋" w:hAnsi="仿宋" w:eastAsia="仿宋" w:cs="宋体"/>
                <w:kern w:val="0"/>
                <w:sz w:val="28"/>
                <w:szCs w:val="28"/>
              </w:rPr>
              <w:t>三项都满足。</w:t>
            </w:r>
          </w:p>
        </w:tc>
        <w:tc>
          <w:tcPr>
            <w:tcW w:w="1276"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仿宋" w:hAnsi="仿宋" w:eastAsia="仿宋" w:cs="宋体"/>
                <w:kern w:val="0"/>
                <w:sz w:val="28"/>
                <w:szCs w:val="28"/>
              </w:rPr>
            </w:pPr>
            <w:r>
              <w:rPr>
                <w:rFonts w:hint="eastAsia" w:ascii="仿宋" w:hAnsi="仿宋" w:eastAsia="仿宋" w:cs="宋体"/>
                <w:kern w:val="0"/>
                <w:sz w:val="28"/>
                <w:szCs w:val="28"/>
              </w:rPr>
              <w:t>有一项不足。</w:t>
            </w:r>
          </w:p>
        </w:tc>
        <w:tc>
          <w:tcPr>
            <w:tcW w:w="1418"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仿宋" w:hAnsi="仿宋" w:eastAsia="仿宋" w:cs="宋体"/>
                <w:kern w:val="0"/>
                <w:sz w:val="28"/>
                <w:szCs w:val="28"/>
              </w:rPr>
            </w:pPr>
            <w:r>
              <w:rPr>
                <w:rFonts w:hint="eastAsia" w:ascii="仿宋" w:hAnsi="仿宋" w:eastAsia="仿宋" w:cs="宋体"/>
                <w:kern w:val="0"/>
                <w:sz w:val="28"/>
                <w:szCs w:val="28"/>
              </w:rPr>
              <w:t>三项有两项不足。</w:t>
            </w:r>
          </w:p>
        </w:tc>
        <w:tc>
          <w:tcPr>
            <w:tcW w:w="1707" w:type="dxa"/>
            <w:tcBorders>
              <w:top w:val="single" w:color="auto" w:sz="4" w:space="0"/>
              <w:left w:val="nil"/>
              <w:bottom w:val="single" w:color="auto" w:sz="4" w:space="0"/>
              <w:right w:val="single" w:color="auto" w:sz="4" w:space="0"/>
            </w:tcBorders>
            <w:noWrap w:val="0"/>
            <w:vAlign w:val="center"/>
          </w:tcPr>
          <w:p>
            <w:pPr>
              <w:widowControl/>
              <w:spacing w:before="31" w:beforeLines="10" w:after="31" w:afterLines="10" w:line="90" w:lineRule="atLeast"/>
              <w:rPr>
                <w:rFonts w:ascii="仿宋" w:hAnsi="仿宋" w:eastAsia="仿宋" w:cs="宋体"/>
                <w:kern w:val="0"/>
                <w:sz w:val="28"/>
                <w:szCs w:val="28"/>
              </w:rPr>
            </w:pPr>
          </w:p>
        </w:tc>
      </w:tr>
      <w:tr>
        <w:tblPrEx>
          <w:tblCellMar>
            <w:top w:w="0" w:type="dxa"/>
            <w:left w:w="108" w:type="dxa"/>
            <w:bottom w:w="0" w:type="dxa"/>
            <w:right w:w="108" w:type="dxa"/>
          </w:tblCellMar>
        </w:tblPrEx>
        <w:trPr>
          <w:trHeight w:val="9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before="31" w:beforeLines="10" w:after="31" w:afterLines="10" w:line="90" w:lineRule="atLeast"/>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2520"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实验现象</w:t>
            </w:r>
          </w:p>
        </w:tc>
        <w:tc>
          <w:tcPr>
            <w:tcW w:w="4840"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实验现象正确、明显。（15分）</w:t>
            </w:r>
          </w:p>
        </w:tc>
        <w:tc>
          <w:tcPr>
            <w:tcW w:w="1559"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仿宋" w:hAnsi="仿宋" w:eastAsia="仿宋" w:cs="宋体"/>
                <w:kern w:val="0"/>
                <w:sz w:val="28"/>
                <w:szCs w:val="28"/>
              </w:rPr>
            </w:pPr>
            <w:r>
              <w:rPr>
                <w:rFonts w:hint="eastAsia" w:ascii="仿宋" w:hAnsi="仿宋" w:eastAsia="仿宋" w:cs="宋体"/>
                <w:kern w:val="0"/>
                <w:sz w:val="28"/>
                <w:szCs w:val="28"/>
              </w:rPr>
              <w:t>两项都满足。</w:t>
            </w:r>
          </w:p>
        </w:tc>
        <w:tc>
          <w:tcPr>
            <w:tcW w:w="1276"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仿宋" w:hAnsi="仿宋" w:eastAsia="仿宋" w:cs="宋体"/>
                <w:kern w:val="0"/>
                <w:sz w:val="28"/>
                <w:szCs w:val="28"/>
              </w:rPr>
            </w:pPr>
            <w:r>
              <w:rPr>
                <w:rFonts w:hint="eastAsia" w:ascii="仿宋" w:hAnsi="仿宋" w:eastAsia="仿宋" w:cs="宋体"/>
                <w:kern w:val="0"/>
                <w:sz w:val="28"/>
                <w:szCs w:val="28"/>
              </w:rPr>
              <w:t>有一项不足。</w:t>
            </w:r>
          </w:p>
        </w:tc>
        <w:tc>
          <w:tcPr>
            <w:tcW w:w="1418"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仿宋" w:hAnsi="仿宋" w:eastAsia="仿宋" w:cs="宋体"/>
                <w:kern w:val="0"/>
                <w:sz w:val="28"/>
                <w:szCs w:val="28"/>
              </w:rPr>
            </w:pPr>
            <w:r>
              <w:rPr>
                <w:rFonts w:hint="eastAsia" w:ascii="仿宋" w:hAnsi="仿宋" w:eastAsia="仿宋" w:cs="宋体"/>
                <w:kern w:val="0"/>
                <w:sz w:val="28"/>
                <w:szCs w:val="28"/>
              </w:rPr>
              <w:t>两项都不足。</w:t>
            </w:r>
          </w:p>
        </w:tc>
        <w:tc>
          <w:tcPr>
            <w:tcW w:w="1707" w:type="dxa"/>
            <w:tcBorders>
              <w:top w:val="single" w:color="auto" w:sz="4" w:space="0"/>
              <w:left w:val="nil"/>
              <w:bottom w:val="single" w:color="auto" w:sz="4" w:space="0"/>
              <w:right w:val="single" w:color="auto" w:sz="4" w:space="0"/>
            </w:tcBorders>
            <w:noWrap w:val="0"/>
            <w:vAlign w:val="center"/>
          </w:tcPr>
          <w:p>
            <w:pPr>
              <w:widowControl/>
              <w:spacing w:before="31" w:beforeLines="10" w:after="31" w:afterLines="10" w:line="90" w:lineRule="atLeast"/>
              <w:rPr>
                <w:rFonts w:ascii="仿宋" w:hAnsi="仿宋" w:eastAsia="仿宋" w:cs="宋体"/>
                <w:kern w:val="0"/>
                <w:sz w:val="28"/>
                <w:szCs w:val="28"/>
              </w:rPr>
            </w:pPr>
          </w:p>
        </w:tc>
      </w:tr>
      <w:tr>
        <w:tblPrEx>
          <w:tblCellMar>
            <w:top w:w="0" w:type="dxa"/>
            <w:left w:w="108" w:type="dxa"/>
            <w:bottom w:w="0" w:type="dxa"/>
            <w:right w:w="108" w:type="dxa"/>
          </w:tblCellMar>
        </w:tblPrEx>
        <w:trPr>
          <w:trHeight w:val="9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before="31" w:beforeLines="10" w:after="31" w:afterLines="10" w:line="90" w:lineRule="atLeast"/>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252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仿宋" w:hAnsi="仿宋" w:eastAsia="仿宋" w:cs="宋体"/>
                <w:kern w:val="0"/>
                <w:sz w:val="28"/>
                <w:szCs w:val="28"/>
              </w:rPr>
            </w:pPr>
            <w:r>
              <w:rPr>
                <w:rFonts w:hint="eastAsia" w:ascii="仿宋" w:hAnsi="仿宋" w:eastAsia="仿宋" w:cs="宋体"/>
                <w:kern w:val="0"/>
                <w:sz w:val="28"/>
                <w:szCs w:val="28"/>
              </w:rPr>
              <w:t>实验记录、计算和结论</w:t>
            </w:r>
          </w:p>
        </w:tc>
        <w:tc>
          <w:tcPr>
            <w:tcW w:w="4840"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实验记录及时、详实具体，计算和结论正确（10分）</w:t>
            </w:r>
          </w:p>
        </w:tc>
        <w:tc>
          <w:tcPr>
            <w:tcW w:w="1559"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仿宋" w:hAnsi="仿宋" w:eastAsia="仿宋" w:cs="宋体"/>
                <w:kern w:val="0"/>
                <w:sz w:val="28"/>
                <w:szCs w:val="28"/>
              </w:rPr>
            </w:pPr>
            <w:r>
              <w:rPr>
                <w:rFonts w:hint="eastAsia" w:ascii="仿宋" w:hAnsi="仿宋" w:eastAsia="仿宋" w:cs="宋体"/>
                <w:kern w:val="0"/>
                <w:sz w:val="28"/>
                <w:szCs w:val="28"/>
              </w:rPr>
              <w:t>四项都满足。</w:t>
            </w:r>
          </w:p>
        </w:tc>
        <w:tc>
          <w:tcPr>
            <w:tcW w:w="1276"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仿宋" w:hAnsi="仿宋" w:eastAsia="仿宋" w:cs="宋体"/>
                <w:kern w:val="0"/>
                <w:sz w:val="28"/>
                <w:szCs w:val="28"/>
              </w:rPr>
            </w:pPr>
            <w:r>
              <w:rPr>
                <w:rFonts w:hint="eastAsia" w:ascii="仿宋" w:hAnsi="仿宋" w:eastAsia="仿宋" w:cs="宋体"/>
                <w:kern w:val="0"/>
                <w:sz w:val="28"/>
                <w:szCs w:val="28"/>
              </w:rPr>
              <w:t>有一项不足。</w:t>
            </w:r>
          </w:p>
        </w:tc>
        <w:tc>
          <w:tcPr>
            <w:tcW w:w="1418"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仿宋" w:hAnsi="仿宋" w:eastAsia="仿宋" w:cs="宋体"/>
                <w:kern w:val="0"/>
                <w:sz w:val="28"/>
                <w:szCs w:val="28"/>
              </w:rPr>
            </w:pPr>
            <w:r>
              <w:rPr>
                <w:rFonts w:hint="eastAsia" w:ascii="仿宋" w:hAnsi="仿宋" w:eastAsia="仿宋" w:cs="宋体"/>
                <w:kern w:val="0"/>
                <w:sz w:val="28"/>
                <w:szCs w:val="28"/>
              </w:rPr>
              <w:t>四项有两项不足。</w:t>
            </w:r>
          </w:p>
        </w:tc>
        <w:tc>
          <w:tcPr>
            <w:tcW w:w="1707" w:type="dxa"/>
            <w:tcBorders>
              <w:top w:val="single" w:color="auto" w:sz="4" w:space="0"/>
              <w:left w:val="nil"/>
              <w:bottom w:val="single" w:color="auto" w:sz="4" w:space="0"/>
              <w:right w:val="single" w:color="auto" w:sz="4" w:space="0"/>
            </w:tcBorders>
            <w:noWrap w:val="0"/>
            <w:vAlign w:val="center"/>
          </w:tcPr>
          <w:p>
            <w:pPr>
              <w:widowControl/>
              <w:spacing w:before="31" w:beforeLines="10" w:after="31" w:afterLines="10" w:line="90" w:lineRule="atLeast"/>
              <w:rPr>
                <w:rFonts w:ascii="仿宋" w:hAnsi="仿宋" w:eastAsia="仿宋" w:cs="宋体"/>
                <w:kern w:val="0"/>
                <w:sz w:val="28"/>
                <w:szCs w:val="28"/>
              </w:rPr>
            </w:pPr>
          </w:p>
        </w:tc>
      </w:tr>
      <w:tr>
        <w:tblPrEx>
          <w:tblCellMar>
            <w:top w:w="0" w:type="dxa"/>
            <w:left w:w="108" w:type="dxa"/>
            <w:bottom w:w="0" w:type="dxa"/>
            <w:right w:w="108" w:type="dxa"/>
          </w:tblCellMar>
        </w:tblPrEx>
        <w:trPr>
          <w:trHeight w:val="9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before="31" w:beforeLines="10" w:after="31" w:afterLines="10" w:line="90" w:lineRule="atLeast"/>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2520" w:type="dxa"/>
            <w:tcBorders>
              <w:top w:val="single" w:color="auto" w:sz="4" w:space="0"/>
              <w:left w:val="nil"/>
              <w:bottom w:val="single" w:color="auto" w:sz="4" w:space="0"/>
              <w:right w:val="nil"/>
            </w:tcBorders>
            <w:noWrap w:val="0"/>
            <w:vAlign w:val="center"/>
          </w:tcPr>
          <w:p>
            <w:pPr>
              <w:widowControl/>
              <w:adjustRightInd w:val="0"/>
              <w:snapToGrid w:val="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实验纪律</w:t>
            </w:r>
            <w:bookmarkStart w:id="0" w:name="_GoBack"/>
            <w:bookmarkEnd w:id="0"/>
          </w:p>
        </w:tc>
        <w:tc>
          <w:tcPr>
            <w:tcW w:w="48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遵守实验纪律，爱护仪器、用具，实验结束后做好仪器设备的清洁维护存放和实验室的清洁卫生等工作。（10分）</w:t>
            </w:r>
          </w:p>
        </w:tc>
        <w:tc>
          <w:tcPr>
            <w:tcW w:w="1559" w:type="dxa"/>
            <w:tcBorders>
              <w:top w:val="single" w:color="auto" w:sz="4" w:space="0"/>
              <w:left w:val="nil"/>
              <w:bottom w:val="single" w:color="auto" w:sz="4" w:space="0"/>
              <w:right w:val="single" w:color="auto" w:sz="4" w:space="0"/>
            </w:tcBorders>
            <w:noWrap w:val="0"/>
            <w:vAlign w:val="center"/>
          </w:tcPr>
          <w:p>
            <w:pPr>
              <w:widowControl/>
              <w:spacing w:before="31" w:beforeLines="10" w:after="31" w:afterLines="10" w:line="90" w:lineRule="atLeast"/>
              <w:jc w:val="left"/>
              <w:rPr>
                <w:rFonts w:ascii="仿宋" w:hAnsi="仿宋" w:eastAsia="仿宋" w:cs="宋体"/>
                <w:kern w:val="0"/>
                <w:sz w:val="28"/>
                <w:szCs w:val="28"/>
              </w:rPr>
            </w:pPr>
            <w:r>
              <w:rPr>
                <w:rFonts w:hint="eastAsia" w:ascii="仿宋" w:hAnsi="仿宋" w:eastAsia="仿宋" w:cs="宋体"/>
                <w:kern w:val="0"/>
                <w:sz w:val="28"/>
                <w:szCs w:val="28"/>
              </w:rPr>
              <w:t>三项都满足。</w:t>
            </w:r>
          </w:p>
        </w:tc>
        <w:tc>
          <w:tcPr>
            <w:tcW w:w="1276" w:type="dxa"/>
            <w:tcBorders>
              <w:top w:val="single" w:color="auto" w:sz="4" w:space="0"/>
              <w:left w:val="nil"/>
              <w:bottom w:val="single" w:color="auto" w:sz="4" w:space="0"/>
              <w:right w:val="single" w:color="auto" w:sz="4" w:space="0"/>
            </w:tcBorders>
            <w:noWrap w:val="0"/>
            <w:vAlign w:val="center"/>
          </w:tcPr>
          <w:p>
            <w:pPr>
              <w:widowControl/>
              <w:spacing w:before="31" w:beforeLines="10" w:after="31" w:afterLines="10" w:line="90" w:lineRule="atLeast"/>
              <w:jc w:val="left"/>
              <w:rPr>
                <w:rFonts w:ascii="仿宋" w:hAnsi="仿宋" w:eastAsia="仿宋" w:cs="宋体"/>
                <w:kern w:val="0"/>
                <w:sz w:val="28"/>
                <w:szCs w:val="28"/>
              </w:rPr>
            </w:pPr>
            <w:r>
              <w:rPr>
                <w:rFonts w:hint="eastAsia" w:ascii="仿宋" w:hAnsi="仿宋" w:eastAsia="仿宋" w:cs="宋体"/>
                <w:kern w:val="0"/>
                <w:sz w:val="28"/>
                <w:szCs w:val="28"/>
              </w:rPr>
              <w:t>有一项不足。</w:t>
            </w:r>
          </w:p>
        </w:tc>
        <w:tc>
          <w:tcPr>
            <w:tcW w:w="1418" w:type="dxa"/>
            <w:tcBorders>
              <w:top w:val="single" w:color="auto" w:sz="4" w:space="0"/>
              <w:left w:val="nil"/>
              <w:bottom w:val="single" w:color="auto" w:sz="4" w:space="0"/>
              <w:right w:val="single" w:color="auto" w:sz="4" w:space="0"/>
            </w:tcBorders>
            <w:noWrap w:val="0"/>
            <w:vAlign w:val="center"/>
          </w:tcPr>
          <w:p>
            <w:pPr>
              <w:widowControl/>
              <w:spacing w:before="31" w:beforeLines="10" w:after="31" w:afterLines="10" w:line="90" w:lineRule="atLeast"/>
              <w:jc w:val="left"/>
              <w:rPr>
                <w:rFonts w:ascii="仿宋" w:hAnsi="仿宋" w:eastAsia="仿宋" w:cs="宋体"/>
                <w:kern w:val="0"/>
                <w:sz w:val="28"/>
                <w:szCs w:val="28"/>
              </w:rPr>
            </w:pPr>
            <w:r>
              <w:rPr>
                <w:rFonts w:hint="eastAsia" w:ascii="仿宋" w:hAnsi="仿宋" w:eastAsia="仿宋" w:cs="宋体"/>
                <w:kern w:val="0"/>
                <w:sz w:val="28"/>
                <w:szCs w:val="28"/>
              </w:rPr>
              <w:t>三项有两项不足。</w:t>
            </w:r>
          </w:p>
        </w:tc>
        <w:tc>
          <w:tcPr>
            <w:tcW w:w="1707" w:type="dxa"/>
            <w:tcBorders>
              <w:top w:val="single" w:color="auto" w:sz="4" w:space="0"/>
              <w:left w:val="nil"/>
              <w:bottom w:val="single" w:color="auto" w:sz="4" w:space="0"/>
              <w:right w:val="single" w:color="auto" w:sz="4" w:space="0"/>
            </w:tcBorders>
            <w:noWrap w:val="0"/>
            <w:vAlign w:val="center"/>
          </w:tcPr>
          <w:p>
            <w:pPr>
              <w:widowControl/>
              <w:spacing w:before="31" w:beforeLines="10" w:after="31" w:afterLines="10" w:line="90" w:lineRule="atLeast"/>
              <w:ind w:firstLine="560" w:firstLineChars="200"/>
              <w:jc w:val="left"/>
              <w:rPr>
                <w:rFonts w:ascii="仿宋" w:hAnsi="仿宋" w:eastAsia="仿宋" w:cs="宋体"/>
                <w:kern w:val="0"/>
                <w:sz w:val="28"/>
                <w:szCs w:val="28"/>
              </w:rPr>
            </w:pPr>
          </w:p>
        </w:tc>
      </w:tr>
      <w:tr>
        <w:tblPrEx>
          <w:tblCellMar>
            <w:top w:w="0" w:type="dxa"/>
            <w:left w:w="108" w:type="dxa"/>
            <w:bottom w:w="0" w:type="dxa"/>
            <w:right w:w="108" w:type="dxa"/>
          </w:tblCellMar>
        </w:tblPrEx>
        <w:trPr>
          <w:trHeight w:val="735" w:hRule="atLeast"/>
        </w:trPr>
        <w:tc>
          <w:tcPr>
            <w:tcW w:w="8188"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合　　　　计</w:t>
            </w:r>
          </w:p>
        </w:tc>
        <w:tc>
          <w:tcPr>
            <w:tcW w:w="1559"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560" w:firstLineChars="200"/>
              <w:jc w:val="left"/>
              <w:rPr>
                <w:rFonts w:ascii="仿宋" w:hAnsi="仿宋" w:eastAsia="仿宋" w:cs="宋体"/>
                <w:kern w:val="0"/>
                <w:sz w:val="28"/>
                <w:szCs w:val="28"/>
              </w:rPr>
            </w:pPr>
          </w:p>
        </w:tc>
        <w:tc>
          <w:tcPr>
            <w:tcW w:w="1276"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nil"/>
              <w:bottom w:val="single" w:color="auto" w:sz="4" w:space="0"/>
              <w:right w:val="single" w:color="auto" w:sz="4" w:space="0"/>
            </w:tcBorders>
            <w:noWrap w:val="0"/>
            <w:vAlign w:val="top"/>
          </w:tcPr>
          <w:p>
            <w:pPr>
              <w:widowControl/>
              <w:adjustRightInd w:val="0"/>
              <w:snapToGrid w:val="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707"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560" w:firstLineChars="200"/>
              <w:jc w:val="left"/>
              <w:rPr>
                <w:rFonts w:hint="eastAsia" w:ascii="仿宋" w:hAnsi="仿宋" w:eastAsia="仿宋" w:cs="宋体"/>
                <w:kern w:val="0"/>
                <w:sz w:val="28"/>
                <w:szCs w:val="2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96ED0"/>
    <w:rsid w:val="2D7A4424"/>
    <w:rsid w:val="36546671"/>
    <w:rsid w:val="39C25AC1"/>
    <w:rsid w:val="45913970"/>
    <w:rsid w:val="490E4AE6"/>
    <w:rsid w:val="6D201AB5"/>
    <w:rsid w:val="7AC44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rPr>
  </w:style>
  <w:style w:type="paragraph" w:customStyle="1" w:styleId="3">
    <w:name w:val="Quote"/>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陈宝印</cp:lastModifiedBy>
  <dcterms:modified xsi:type="dcterms:W3CDTF">2019-10-23T02:33:08Z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