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F3" w:rsidRDefault="00CF33F3" w:rsidP="00CF33F3">
      <w:pPr>
        <w:spacing w:line="560" w:lineRule="exact"/>
        <w:ind w:firstLine="640"/>
        <w:rPr>
          <w:rFonts w:ascii="黑体" w:eastAsia="黑体" w:hAnsi="宋体" w:cs="仿宋"/>
          <w:kern w:val="0"/>
          <w:sz w:val="32"/>
          <w:szCs w:val="32"/>
        </w:rPr>
      </w:pPr>
      <w:r>
        <w:rPr>
          <w:rFonts w:ascii="黑体" w:eastAsia="黑体" w:hAnsi="宋体" w:cs="仿宋" w:hint="eastAsia"/>
          <w:kern w:val="0"/>
          <w:sz w:val="32"/>
          <w:szCs w:val="32"/>
        </w:rPr>
        <w:t>附件6</w:t>
      </w:r>
    </w:p>
    <w:p w:rsidR="00CF33F3" w:rsidRDefault="00CF33F3" w:rsidP="00CF33F3">
      <w:pPr>
        <w:spacing w:line="560" w:lineRule="exact"/>
        <w:jc w:val="center"/>
        <w:rPr>
          <w:rFonts w:ascii="宋体" w:hAnsi="宋体" w:cs="宋体"/>
          <w:b/>
          <w:bCs/>
          <w:sz w:val="44"/>
          <w:szCs w:val="44"/>
        </w:rPr>
      </w:pPr>
    </w:p>
    <w:p w:rsidR="00CF33F3" w:rsidRDefault="00CF33F3" w:rsidP="00CF33F3">
      <w:pPr>
        <w:spacing w:line="560" w:lineRule="exact"/>
        <w:jc w:val="center"/>
        <w:rPr>
          <w:rFonts w:ascii="宋体" w:hAnsi="宋体" w:cs="宋体"/>
          <w:b/>
          <w:bCs/>
          <w:sz w:val="44"/>
          <w:szCs w:val="44"/>
        </w:rPr>
      </w:pPr>
      <w:r>
        <w:rPr>
          <w:rFonts w:ascii="宋体" w:hAnsi="宋体" w:cs="宋体" w:hint="eastAsia"/>
          <w:b/>
          <w:bCs/>
          <w:sz w:val="44"/>
          <w:szCs w:val="44"/>
        </w:rPr>
        <w:t>关于开展吉林省享受“18条”人才政策待遇</w:t>
      </w:r>
    </w:p>
    <w:p w:rsidR="00CF33F3" w:rsidRDefault="00CF33F3" w:rsidP="00CF33F3">
      <w:pPr>
        <w:spacing w:line="560" w:lineRule="exact"/>
        <w:jc w:val="center"/>
        <w:rPr>
          <w:rFonts w:ascii="宋体" w:hAnsi="宋体" w:cs="宋体"/>
          <w:b/>
          <w:bCs/>
          <w:sz w:val="44"/>
          <w:szCs w:val="44"/>
        </w:rPr>
      </w:pPr>
      <w:r>
        <w:rPr>
          <w:rFonts w:ascii="宋体" w:hAnsi="宋体" w:cs="宋体" w:hint="eastAsia"/>
          <w:b/>
          <w:bCs/>
          <w:sz w:val="44"/>
          <w:szCs w:val="44"/>
        </w:rPr>
        <w:t>对象申报评定工作的通知</w:t>
      </w:r>
    </w:p>
    <w:p w:rsidR="00CF33F3" w:rsidRDefault="00CF33F3" w:rsidP="00CF33F3">
      <w:pPr>
        <w:spacing w:line="560" w:lineRule="exact"/>
        <w:rPr>
          <w:rFonts w:ascii="宋体" w:hAnsi="宋体" w:cs="宋体"/>
          <w:b/>
          <w:bCs/>
          <w:sz w:val="44"/>
          <w:szCs w:val="44"/>
        </w:rPr>
      </w:pPr>
    </w:p>
    <w:p w:rsidR="00CF33F3" w:rsidRDefault="00CF33F3" w:rsidP="00CF33F3">
      <w:pPr>
        <w:spacing w:line="560" w:lineRule="exact"/>
        <w:rPr>
          <w:rFonts w:ascii="仿宋" w:eastAsia="仿宋" w:hAnsi="仿宋" w:cs="仿宋"/>
          <w:sz w:val="32"/>
          <w:szCs w:val="32"/>
        </w:rPr>
      </w:pPr>
      <w:r>
        <w:rPr>
          <w:rFonts w:ascii="仿宋" w:eastAsia="仿宋" w:hAnsi="仿宋" w:cs="仿宋" w:hint="eastAsia"/>
          <w:sz w:val="32"/>
          <w:szCs w:val="32"/>
        </w:rPr>
        <w:t>各省属企事业单位、驻长中直企事业单位：</w:t>
      </w:r>
    </w:p>
    <w:p w:rsidR="00CF33F3" w:rsidRDefault="00CF33F3" w:rsidP="00CF33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加快推进我省人才18条政策落地见效，切实促进引进、留住和用好人才，按照《吉林省享受“18条”人才政策待遇对象的评定办法（试行）》要求，定于近期开展我省享受“18条”人才政策待遇对象申报评定工作，现将有关事宜通知如下：</w:t>
      </w:r>
    </w:p>
    <w:p w:rsidR="00CF33F3" w:rsidRDefault="00CF33F3" w:rsidP="00CF33F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一、申报受理</w:t>
      </w:r>
    </w:p>
    <w:p w:rsidR="00CF33F3" w:rsidRDefault="00CF33F3" w:rsidP="00CF33F3">
      <w:pPr>
        <w:spacing w:line="560" w:lineRule="exact"/>
        <w:ind w:firstLineChars="200" w:firstLine="643"/>
        <w:rPr>
          <w:rFonts w:ascii="仿宋" w:eastAsia="仿宋" w:hAnsi="仿宋" w:cs="仿宋"/>
          <w:sz w:val="32"/>
          <w:szCs w:val="32"/>
        </w:rPr>
      </w:pPr>
      <w:r>
        <w:rPr>
          <w:rFonts w:ascii="楷体" w:eastAsia="楷体" w:hAnsi="楷体" w:cs="楷体" w:hint="eastAsia"/>
          <w:b/>
          <w:bCs/>
          <w:sz w:val="32"/>
          <w:szCs w:val="32"/>
        </w:rPr>
        <w:t>（一）申报时间。</w:t>
      </w:r>
      <w:r>
        <w:rPr>
          <w:rFonts w:ascii="仿宋" w:eastAsia="仿宋" w:hAnsi="仿宋" w:cs="仿宋" w:hint="eastAsia"/>
          <w:sz w:val="32"/>
          <w:szCs w:val="32"/>
        </w:rPr>
        <w:t>申报受理时间：2019年11月30日至12月10日。</w:t>
      </w:r>
    </w:p>
    <w:p w:rsidR="00CF33F3" w:rsidRDefault="00CF33F3" w:rsidP="00CF33F3">
      <w:pPr>
        <w:spacing w:line="560" w:lineRule="exact"/>
        <w:ind w:firstLineChars="200" w:firstLine="643"/>
        <w:rPr>
          <w:rFonts w:ascii="仿宋" w:eastAsia="仿宋" w:hAnsi="仿宋" w:cs="仿宋"/>
          <w:sz w:val="32"/>
          <w:szCs w:val="32"/>
        </w:rPr>
      </w:pPr>
      <w:r>
        <w:rPr>
          <w:rFonts w:ascii="楷体" w:eastAsia="楷体" w:hAnsi="楷体" w:cs="楷体" w:hint="eastAsia"/>
          <w:b/>
          <w:bCs/>
          <w:sz w:val="32"/>
          <w:szCs w:val="32"/>
        </w:rPr>
        <w:t>（二）申报受理地点。</w:t>
      </w:r>
      <w:r>
        <w:rPr>
          <w:rFonts w:ascii="仿宋" w:eastAsia="仿宋" w:hAnsi="仿宋" w:cs="仿宋" w:hint="eastAsia"/>
          <w:sz w:val="32"/>
          <w:szCs w:val="32"/>
        </w:rPr>
        <w:t>申报受理设在省人社厅人才服务窗口，地址：吉林省留学人员和专家服务中心5楼503室（长春市人民大街7988号）</w:t>
      </w:r>
    </w:p>
    <w:p w:rsidR="00CF33F3" w:rsidRDefault="00CF33F3" w:rsidP="00CF33F3">
      <w:pPr>
        <w:spacing w:line="560" w:lineRule="exact"/>
        <w:ind w:firstLineChars="200" w:firstLine="643"/>
        <w:rPr>
          <w:rFonts w:ascii="仿宋" w:eastAsia="仿宋" w:hAnsi="仿宋" w:cs="仿宋"/>
          <w:sz w:val="32"/>
          <w:szCs w:val="32"/>
        </w:rPr>
      </w:pPr>
      <w:r>
        <w:rPr>
          <w:rFonts w:ascii="楷体" w:eastAsia="楷体" w:hAnsi="楷体" w:cs="楷体" w:hint="eastAsia"/>
          <w:b/>
          <w:bCs/>
          <w:sz w:val="32"/>
          <w:szCs w:val="32"/>
        </w:rPr>
        <w:t>（三）申报受理范围。</w:t>
      </w:r>
      <w:r>
        <w:rPr>
          <w:rFonts w:ascii="仿宋" w:eastAsia="仿宋" w:hAnsi="仿宋" w:cs="仿宋" w:hint="eastAsia"/>
          <w:sz w:val="32"/>
          <w:szCs w:val="32"/>
        </w:rPr>
        <w:t>在省属企事业单位、驻长中直企事业单位工作的各类人才，不受国籍、户籍和身份限制，但具备以下条件之一：</w:t>
      </w:r>
    </w:p>
    <w:p w:rsidR="00CF33F3" w:rsidRDefault="00CF33F3" w:rsidP="00CF33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1.从省外引进（含柔性引进）并与用人单位签订5年（含）以上聘用合同（协议）的人才； </w:t>
      </w:r>
    </w:p>
    <w:p w:rsidR="00CF33F3" w:rsidRDefault="00CF33F3" w:rsidP="00CF33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2.“人才18条政策”出台时，已与用人单位签订5年（含）以上聘用合同（协议），且在合同期内符合条件的人</w:t>
      </w:r>
      <w:r>
        <w:rPr>
          <w:rFonts w:ascii="仿宋" w:eastAsia="仿宋" w:hAnsi="仿宋" w:cs="仿宋" w:hint="eastAsia"/>
          <w:sz w:val="32"/>
          <w:szCs w:val="32"/>
        </w:rPr>
        <w:lastRenderedPageBreak/>
        <w:t>员。</w:t>
      </w:r>
    </w:p>
    <w:p w:rsidR="00CF33F3" w:rsidRDefault="00CF33F3" w:rsidP="00CF33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3.符合我省“人才18条政策”扶持条件的省内人才。</w:t>
      </w:r>
    </w:p>
    <w:p w:rsidR="00CF33F3" w:rsidRDefault="00CF33F3" w:rsidP="00CF33F3">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（四）申报人员基本条件</w:t>
      </w:r>
    </w:p>
    <w:p w:rsidR="00CF33F3" w:rsidRDefault="00CF33F3" w:rsidP="00CF33F3">
      <w:pPr>
        <w:spacing w:line="560" w:lineRule="exact"/>
        <w:ind w:firstLineChars="200" w:firstLine="640"/>
        <w:rPr>
          <w:rFonts w:ascii="仿宋" w:eastAsia="仿宋" w:hAnsi="仿宋" w:cs="仿宋"/>
          <w:sz w:val="32"/>
          <w:szCs w:val="32"/>
        </w:rPr>
      </w:pPr>
      <w:r>
        <w:rPr>
          <w:rFonts w:ascii="仿宋" w:eastAsia="仿宋" w:hAnsi="仿宋" w:cs="仿宋"/>
          <w:sz w:val="32"/>
          <w:szCs w:val="32"/>
        </w:rPr>
        <w:t>申请评定的高层次人才应当具备以下基本条件：</w:t>
      </w:r>
    </w:p>
    <w:p w:rsidR="00CF33F3" w:rsidRDefault="00CF33F3" w:rsidP="00CF33F3">
      <w:pPr>
        <w:spacing w:line="560" w:lineRule="exact"/>
        <w:ind w:firstLineChars="200" w:firstLine="640"/>
        <w:rPr>
          <w:rFonts w:ascii="仿宋" w:eastAsia="仿宋" w:hAnsi="仿宋" w:cs="仿宋"/>
          <w:sz w:val="32"/>
          <w:szCs w:val="32"/>
        </w:rPr>
      </w:pPr>
      <w:r>
        <w:rPr>
          <w:rFonts w:ascii="仿宋" w:eastAsia="仿宋" w:hAnsi="仿宋" w:cs="仿宋"/>
          <w:sz w:val="32"/>
          <w:szCs w:val="32"/>
        </w:rPr>
        <w:t>1.热爱中华人民共和国，遵守国家法律法规，拥护党的路线、方针、政策；</w:t>
      </w:r>
    </w:p>
    <w:p w:rsidR="00CF33F3" w:rsidRDefault="00CF33F3" w:rsidP="00CF33F3">
      <w:pPr>
        <w:spacing w:line="560" w:lineRule="exact"/>
        <w:ind w:firstLineChars="200" w:firstLine="640"/>
        <w:rPr>
          <w:rFonts w:ascii="仿宋" w:eastAsia="仿宋" w:hAnsi="仿宋" w:cs="仿宋"/>
          <w:sz w:val="32"/>
          <w:szCs w:val="32"/>
        </w:rPr>
      </w:pPr>
      <w:r>
        <w:rPr>
          <w:rFonts w:ascii="仿宋" w:eastAsia="仿宋" w:hAnsi="仿宋" w:cs="仿宋"/>
          <w:sz w:val="32"/>
          <w:szCs w:val="32"/>
        </w:rPr>
        <w:t>2.有良好的职业道德，严谨的工作作风；</w:t>
      </w:r>
    </w:p>
    <w:p w:rsidR="00CF33F3" w:rsidRDefault="00CF33F3" w:rsidP="00CF33F3">
      <w:pPr>
        <w:spacing w:line="560" w:lineRule="exact"/>
        <w:ind w:firstLineChars="200" w:firstLine="640"/>
        <w:rPr>
          <w:rFonts w:ascii="仿宋" w:eastAsia="仿宋" w:hAnsi="仿宋" w:cs="仿宋"/>
          <w:sz w:val="32"/>
          <w:szCs w:val="32"/>
        </w:rPr>
      </w:pPr>
      <w:r>
        <w:rPr>
          <w:rFonts w:ascii="仿宋" w:eastAsia="仿宋" w:hAnsi="仿宋" w:cs="仿宋"/>
          <w:sz w:val="32"/>
          <w:szCs w:val="32"/>
        </w:rPr>
        <w:t>3.身体健康，能坚持从事创新创业创造工作；</w:t>
      </w:r>
    </w:p>
    <w:p w:rsidR="00CF33F3" w:rsidRDefault="00CF33F3" w:rsidP="00CF33F3">
      <w:pPr>
        <w:spacing w:line="560" w:lineRule="exact"/>
        <w:ind w:firstLineChars="200" w:firstLine="640"/>
        <w:rPr>
          <w:rFonts w:ascii="仿宋" w:eastAsia="仿宋" w:hAnsi="仿宋" w:cs="仿宋"/>
          <w:sz w:val="32"/>
          <w:szCs w:val="32"/>
        </w:rPr>
      </w:pPr>
      <w:r>
        <w:rPr>
          <w:rFonts w:ascii="仿宋" w:eastAsia="仿宋" w:hAnsi="仿宋" w:cs="仿宋"/>
          <w:sz w:val="32"/>
          <w:szCs w:val="32"/>
        </w:rPr>
        <w:t>4.A层次人才无年龄限制；B、C、D层次人才年龄一般情况不超过60周岁，E层次人才不超过50周岁，能力业绩特别突出的可适当放宽年龄条件。</w:t>
      </w:r>
    </w:p>
    <w:p w:rsidR="00CF33F3" w:rsidRDefault="00CF33F3" w:rsidP="00CF33F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三、审核评定</w:t>
      </w:r>
    </w:p>
    <w:p w:rsidR="00CF33F3" w:rsidRDefault="00CF33F3" w:rsidP="00CF33F3">
      <w:pPr>
        <w:spacing w:line="560" w:lineRule="exact"/>
        <w:ind w:firstLineChars="200" w:firstLine="640"/>
        <w:rPr>
          <w:rFonts w:ascii="仿宋" w:eastAsia="仿宋" w:hAnsi="仿宋" w:cs="仿宋"/>
          <w:sz w:val="32"/>
          <w:szCs w:val="32"/>
        </w:rPr>
      </w:pPr>
      <w:r>
        <w:rPr>
          <w:rFonts w:ascii="仿宋" w:eastAsia="仿宋" w:hAnsi="仿宋" w:cs="仿宋"/>
          <w:sz w:val="32"/>
          <w:szCs w:val="32"/>
        </w:rPr>
        <w:t>评定工作由</w:t>
      </w:r>
      <w:r>
        <w:rPr>
          <w:rFonts w:ascii="仿宋" w:eastAsia="仿宋" w:hAnsi="仿宋" w:cs="仿宋" w:hint="eastAsia"/>
          <w:sz w:val="32"/>
          <w:szCs w:val="32"/>
        </w:rPr>
        <w:t>省人社厅</w:t>
      </w:r>
      <w:r>
        <w:rPr>
          <w:rFonts w:ascii="仿宋" w:eastAsia="仿宋" w:hAnsi="仿宋" w:cs="仿宋"/>
          <w:sz w:val="32"/>
          <w:szCs w:val="32"/>
        </w:rPr>
        <w:t>牵头</w:t>
      </w:r>
      <w:r>
        <w:rPr>
          <w:rFonts w:ascii="仿宋" w:eastAsia="仿宋" w:hAnsi="仿宋" w:cs="仿宋" w:hint="eastAsia"/>
          <w:sz w:val="32"/>
          <w:szCs w:val="32"/>
        </w:rPr>
        <w:t>会同省委组织部、省财政厅、住建厅、教育厅等相关部门</w:t>
      </w:r>
      <w:r>
        <w:rPr>
          <w:rFonts w:ascii="仿宋" w:eastAsia="仿宋" w:hAnsi="仿宋" w:cs="仿宋"/>
          <w:sz w:val="32"/>
          <w:szCs w:val="32"/>
        </w:rPr>
        <w:t>和相关领域专家共同组成评定组进行评定。</w:t>
      </w:r>
    </w:p>
    <w:p w:rsidR="00CF33F3" w:rsidRDefault="00CF33F3" w:rsidP="00CF33F3">
      <w:pPr>
        <w:spacing w:line="560" w:lineRule="exact"/>
        <w:ind w:firstLineChars="200" w:firstLine="643"/>
        <w:rPr>
          <w:rFonts w:ascii="仿宋" w:eastAsia="仿宋" w:hAnsi="仿宋" w:cs="仿宋"/>
          <w:sz w:val="32"/>
          <w:szCs w:val="32"/>
        </w:rPr>
      </w:pPr>
      <w:r>
        <w:rPr>
          <w:rFonts w:ascii="楷体" w:eastAsia="楷体" w:hAnsi="楷体" w:cs="楷体"/>
          <w:b/>
          <w:bCs/>
          <w:sz w:val="32"/>
          <w:szCs w:val="32"/>
        </w:rPr>
        <w:t>（一）评定方式。</w:t>
      </w:r>
      <w:r>
        <w:rPr>
          <w:rFonts w:ascii="仿宋" w:eastAsia="仿宋" w:hAnsi="仿宋" w:cs="仿宋"/>
          <w:sz w:val="32"/>
          <w:szCs w:val="32"/>
        </w:rPr>
        <w:t>按照人才业绩成果情况，可分为材料评定和评审认定。</w:t>
      </w:r>
    </w:p>
    <w:p w:rsidR="00CF33F3" w:rsidRDefault="00CF33F3" w:rsidP="00CF33F3">
      <w:pPr>
        <w:spacing w:line="560" w:lineRule="exact"/>
        <w:ind w:firstLineChars="200" w:firstLine="643"/>
        <w:rPr>
          <w:rFonts w:ascii="仿宋" w:eastAsia="仿宋" w:hAnsi="仿宋" w:cs="仿宋"/>
          <w:sz w:val="32"/>
          <w:szCs w:val="32"/>
        </w:rPr>
      </w:pPr>
      <w:r>
        <w:rPr>
          <w:rFonts w:ascii="仿宋" w:eastAsia="仿宋" w:hAnsi="仿宋" w:cs="仿宋"/>
          <w:b/>
          <w:bCs/>
          <w:sz w:val="32"/>
          <w:szCs w:val="32"/>
        </w:rPr>
        <w:t>1.材料评定。</w:t>
      </w:r>
      <w:r>
        <w:rPr>
          <w:rFonts w:ascii="仿宋" w:eastAsia="仿宋" w:hAnsi="仿宋" w:cs="仿宋"/>
          <w:sz w:val="32"/>
          <w:szCs w:val="32"/>
        </w:rPr>
        <w:t>人才奖项或称号能够与吉林省人才目录直接对应的可采取材料评定。提供的材料须真实、有效，能够客观反映人才实际情况；提供的材料必须为直接证明材料，间接证明材料应采取评审认定；提供的材料必须为原件。</w:t>
      </w:r>
    </w:p>
    <w:p w:rsidR="00CF33F3" w:rsidRDefault="00CF33F3" w:rsidP="00CF33F3">
      <w:pPr>
        <w:spacing w:line="560" w:lineRule="exact"/>
        <w:ind w:firstLineChars="200" w:firstLine="643"/>
        <w:rPr>
          <w:rFonts w:ascii="仿宋" w:eastAsia="仿宋" w:hAnsi="仿宋" w:cs="仿宋"/>
          <w:sz w:val="32"/>
          <w:szCs w:val="32"/>
        </w:rPr>
      </w:pPr>
      <w:r>
        <w:rPr>
          <w:rFonts w:ascii="仿宋" w:eastAsia="仿宋" w:hAnsi="仿宋" w:cs="仿宋"/>
          <w:b/>
          <w:bCs/>
          <w:sz w:val="32"/>
          <w:szCs w:val="32"/>
        </w:rPr>
        <w:t>2.评审认定。</w:t>
      </w:r>
      <w:r>
        <w:rPr>
          <w:rFonts w:ascii="仿宋" w:eastAsia="仿宋" w:hAnsi="仿宋" w:cs="仿宋"/>
          <w:sz w:val="32"/>
          <w:szCs w:val="32"/>
        </w:rPr>
        <w:t>不满足材料评定方式的，或提供的材料不能与吉林省人才目录直接对应，</w:t>
      </w:r>
      <w:r>
        <w:rPr>
          <w:rFonts w:ascii="仿宋" w:eastAsia="仿宋" w:hAnsi="仿宋" w:cs="仿宋" w:hint="eastAsia"/>
          <w:sz w:val="32"/>
          <w:szCs w:val="32"/>
        </w:rPr>
        <w:t>省人社厅将统一组织</w:t>
      </w:r>
      <w:r>
        <w:rPr>
          <w:rFonts w:ascii="仿宋" w:eastAsia="仿宋" w:hAnsi="仿宋" w:cs="仿宋"/>
          <w:sz w:val="32"/>
          <w:szCs w:val="32"/>
        </w:rPr>
        <w:t>采取人才答辩、专家评审的方式认定。</w:t>
      </w:r>
    </w:p>
    <w:p w:rsidR="00CF33F3" w:rsidRDefault="00CF33F3" w:rsidP="00CF33F3">
      <w:pPr>
        <w:spacing w:line="560" w:lineRule="exact"/>
        <w:ind w:firstLineChars="200" w:firstLine="643"/>
        <w:rPr>
          <w:rFonts w:ascii="仿宋" w:eastAsia="仿宋" w:hAnsi="仿宋" w:cs="仿宋"/>
          <w:sz w:val="32"/>
          <w:szCs w:val="32"/>
        </w:rPr>
      </w:pPr>
      <w:r>
        <w:rPr>
          <w:rFonts w:ascii="楷体" w:eastAsia="楷体" w:hAnsi="楷体" w:cs="楷体"/>
          <w:b/>
          <w:bCs/>
          <w:sz w:val="32"/>
          <w:szCs w:val="32"/>
        </w:rPr>
        <w:lastRenderedPageBreak/>
        <w:t>（二）评定程序。</w:t>
      </w:r>
      <w:r>
        <w:rPr>
          <w:rFonts w:ascii="仿宋" w:eastAsia="仿宋" w:hAnsi="仿宋" w:cs="仿宋"/>
          <w:sz w:val="32"/>
          <w:szCs w:val="32"/>
        </w:rPr>
        <w:t>享受“18条”人才政策待遇对象</w:t>
      </w:r>
      <w:r>
        <w:rPr>
          <w:rFonts w:ascii="仿宋" w:eastAsia="仿宋" w:hAnsi="仿宋" w:cs="仿宋" w:hint="eastAsia"/>
          <w:sz w:val="32"/>
          <w:szCs w:val="32"/>
        </w:rPr>
        <w:t>具</w:t>
      </w:r>
      <w:r>
        <w:rPr>
          <w:rFonts w:ascii="仿宋" w:eastAsia="仿宋" w:hAnsi="仿宋" w:cs="仿宋"/>
          <w:sz w:val="32"/>
          <w:szCs w:val="32"/>
        </w:rPr>
        <w:t xml:space="preserve">体评定程序如下： </w:t>
      </w:r>
    </w:p>
    <w:p w:rsidR="00CF33F3" w:rsidRDefault="00CF33F3" w:rsidP="00CF33F3">
      <w:pPr>
        <w:spacing w:line="560" w:lineRule="exact"/>
        <w:ind w:firstLineChars="200" w:firstLine="643"/>
        <w:rPr>
          <w:rFonts w:ascii="仿宋" w:eastAsia="仿宋" w:hAnsi="仿宋" w:cs="仿宋"/>
          <w:sz w:val="32"/>
          <w:szCs w:val="32"/>
        </w:rPr>
      </w:pPr>
      <w:r>
        <w:rPr>
          <w:rFonts w:ascii="仿宋" w:eastAsia="仿宋" w:hAnsi="仿宋" w:cs="仿宋"/>
          <w:b/>
          <w:bCs/>
          <w:sz w:val="32"/>
          <w:szCs w:val="32"/>
        </w:rPr>
        <w:t>1.提出申请。</w:t>
      </w:r>
      <w:r>
        <w:rPr>
          <w:rFonts w:ascii="仿宋" w:eastAsia="仿宋" w:hAnsi="仿宋" w:cs="仿宋"/>
          <w:sz w:val="32"/>
          <w:szCs w:val="32"/>
        </w:rPr>
        <w:t>人才向本单位提出申请，由用人单位审核上报</w:t>
      </w:r>
      <w:r>
        <w:rPr>
          <w:rFonts w:ascii="仿宋" w:eastAsia="仿宋" w:hAnsi="仿宋" w:cs="仿宋" w:hint="eastAsia"/>
          <w:sz w:val="32"/>
          <w:szCs w:val="32"/>
        </w:rPr>
        <w:t>省人社厅人才服务窗口</w:t>
      </w:r>
      <w:r>
        <w:rPr>
          <w:rFonts w:ascii="仿宋" w:eastAsia="仿宋" w:hAnsi="仿宋" w:cs="仿宋"/>
          <w:sz w:val="32"/>
          <w:szCs w:val="32"/>
        </w:rPr>
        <w:t>。申请材料包括：</w:t>
      </w:r>
    </w:p>
    <w:p w:rsidR="00CF33F3" w:rsidRDefault="00CF33F3" w:rsidP="00CF33F3">
      <w:pPr>
        <w:spacing w:line="560" w:lineRule="exact"/>
        <w:ind w:firstLineChars="200" w:firstLine="640"/>
        <w:rPr>
          <w:rFonts w:ascii="仿宋" w:eastAsia="仿宋" w:hAnsi="仿宋" w:cs="仿宋"/>
          <w:sz w:val="32"/>
          <w:szCs w:val="32"/>
        </w:rPr>
      </w:pPr>
      <w:r>
        <w:rPr>
          <w:rFonts w:ascii="仿宋" w:eastAsia="仿宋" w:hAnsi="仿宋" w:cs="仿宋"/>
          <w:sz w:val="32"/>
          <w:szCs w:val="32"/>
        </w:rPr>
        <w:t>（1）《吉林省享受“18条”人才政策待遇对象评定申报表》</w:t>
      </w:r>
      <w:r>
        <w:rPr>
          <w:rFonts w:ascii="仿宋" w:eastAsia="仿宋" w:hAnsi="仿宋" w:cs="仿宋" w:hint="eastAsia"/>
          <w:sz w:val="32"/>
          <w:szCs w:val="32"/>
        </w:rPr>
        <w:t>（详见附件）；</w:t>
      </w:r>
    </w:p>
    <w:p w:rsidR="00CF33F3" w:rsidRDefault="00CF33F3" w:rsidP="00CF33F3">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荣誉称号和</w:t>
      </w:r>
      <w:r>
        <w:rPr>
          <w:rFonts w:ascii="仿宋" w:eastAsia="仿宋" w:hAnsi="仿宋" w:cs="仿宋"/>
          <w:sz w:val="32"/>
          <w:szCs w:val="32"/>
        </w:rPr>
        <w:t>业绩贡献证明材料；</w:t>
      </w:r>
    </w:p>
    <w:p w:rsidR="00CF33F3" w:rsidRDefault="00CF33F3" w:rsidP="00CF33F3">
      <w:pPr>
        <w:spacing w:line="560" w:lineRule="exact"/>
        <w:ind w:firstLineChars="200" w:firstLine="640"/>
        <w:rPr>
          <w:rFonts w:ascii="仿宋" w:eastAsia="仿宋" w:hAnsi="仿宋" w:cs="仿宋"/>
          <w:sz w:val="32"/>
          <w:szCs w:val="32"/>
        </w:rPr>
      </w:pPr>
      <w:r>
        <w:rPr>
          <w:rFonts w:ascii="仿宋" w:eastAsia="仿宋" w:hAnsi="仿宋" w:cs="仿宋"/>
          <w:sz w:val="32"/>
          <w:szCs w:val="32"/>
        </w:rPr>
        <w:t>（3）户口簿（护照）、身份证或居住证（原件和复印件）。</w:t>
      </w:r>
    </w:p>
    <w:p w:rsidR="00CF33F3" w:rsidRDefault="00CF33F3" w:rsidP="00CF33F3">
      <w:pPr>
        <w:spacing w:line="560" w:lineRule="exact"/>
        <w:ind w:firstLineChars="200" w:firstLine="640"/>
        <w:rPr>
          <w:rFonts w:ascii="仿宋" w:eastAsia="仿宋" w:hAnsi="仿宋" w:cs="仿宋"/>
          <w:sz w:val="32"/>
          <w:szCs w:val="32"/>
        </w:rPr>
      </w:pPr>
      <w:r>
        <w:rPr>
          <w:rFonts w:ascii="仿宋" w:eastAsia="仿宋" w:hAnsi="仿宋" w:cs="仿宋"/>
          <w:sz w:val="32"/>
          <w:szCs w:val="32"/>
        </w:rPr>
        <w:t>（4）申请人在省内工作证明材料（与用人单位签订的</w:t>
      </w:r>
      <w:r>
        <w:rPr>
          <w:rFonts w:ascii="仿宋" w:eastAsia="仿宋" w:hAnsi="仿宋" w:cs="仿宋" w:hint="eastAsia"/>
          <w:sz w:val="32"/>
          <w:szCs w:val="32"/>
        </w:rPr>
        <w:t>合法有效</w:t>
      </w:r>
      <w:r>
        <w:rPr>
          <w:rFonts w:ascii="仿宋" w:eastAsia="仿宋" w:hAnsi="仿宋" w:cs="仿宋"/>
          <w:sz w:val="32"/>
          <w:szCs w:val="32"/>
        </w:rPr>
        <w:t>工作合同、协议</w:t>
      </w:r>
      <w:r>
        <w:rPr>
          <w:rFonts w:ascii="仿宋" w:eastAsia="仿宋" w:hAnsi="仿宋" w:cs="仿宋" w:hint="eastAsia"/>
          <w:sz w:val="32"/>
          <w:szCs w:val="32"/>
        </w:rPr>
        <w:t>、参保证明</w:t>
      </w:r>
      <w:r>
        <w:rPr>
          <w:rFonts w:ascii="仿宋" w:eastAsia="仿宋" w:hAnsi="仿宋" w:cs="仿宋"/>
          <w:sz w:val="32"/>
          <w:szCs w:val="32"/>
        </w:rPr>
        <w:t>等）。</w:t>
      </w:r>
    </w:p>
    <w:p w:rsidR="00CF33F3" w:rsidRDefault="00CF33F3" w:rsidP="00CF33F3">
      <w:pPr>
        <w:spacing w:line="560" w:lineRule="exact"/>
        <w:ind w:firstLineChars="200" w:firstLine="643"/>
        <w:rPr>
          <w:rFonts w:ascii="仿宋" w:eastAsia="仿宋" w:hAnsi="仿宋" w:cs="仿宋"/>
          <w:sz w:val="32"/>
          <w:szCs w:val="32"/>
        </w:rPr>
      </w:pPr>
      <w:r>
        <w:rPr>
          <w:rFonts w:ascii="仿宋" w:eastAsia="仿宋" w:hAnsi="仿宋" w:cs="仿宋"/>
          <w:b/>
          <w:bCs/>
          <w:sz w:val="32"/>
          <w:szCs w:val="32"/>
        </w:rPr>
        <w:t>2.审核评定。</w:t>
      </w:r>
      <w:r>
        <w:rPr>
          <w:rFonts w:ascii="仿宋" w:eastAsia="仿宋" w:hAnsi="仿宋" w:cs="仿宋"/>
          <w:sz w:val="32"/>
          <w:szCs w:val="32"/>
        </w:rPr>
        <w:t>由</w:t>
      </w:r>
      <w:r>
        <w:rPr>
          <w:rFonts w:ascii="仿宋" w:eastAsia="仿宋" w:hAnsi="仿宋" w:cs="仿宋" w:hint="eastAsia"/>
          <w:sz w:val="32"/>
          <w:szCs w:val="32"/>
        </w:rPr>
        <w:t>省人社厅统一</w:t>
      </w:r>
      <w:r>
        <w:rPr>
          <w:rFonts w:ascii="仿宋" w:eastAsia="仿宋" w:hAnsi="仿宋" w:cs="仿宋"/>
          <w:sz w:val="32"/>
          <w:szCs w:val="32"/>
        </w:rPr>
        <w:t>受理审核，并组织开展评定工作。</w:t>
      </w:r>
    </w:p>
    <w:p w:rsidR="00CF33F3" w:rsidRDefault="00CF33F3" w:rsidP="00CF33F3">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（1）材料评定。</w:t>
      </w:r>
      <w:r>
        <w:rPr>
          <w:rFonts w:ascii="仿宋" w:eastAsia="仿宋" w:hAnsi="仿宋" w:cs="仿宋" w:hint="eastAsia"/>
          <w:sz w:val="32"/>
          <w:szCs w:val="32"/>
        </w:rPr>
        <w:t>自受理申报材料后10个工作日内完成评定并提出评定意见，经审核批准后予以公示。</w:t>
      </w:r>
    </w:p>
    <w:p w:rsidR="00CF33F3" w:rsidRDefault="00CF33F3" w:rsidP="00CF33F3">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（2）评审认定。</w:t>
      </w:r>
      <w:r>
        <w:rPr>
          <w:rFonts w:ascii="仿宋" w:eastAsia="仿宋" w:hAnsi="仿宋" w:cs="仿宋" w:hint="eastAsia"/>
          <w:sz w:val="32"/>
          <w:szCs w:val="32"/>
        </w:rPr>
        <w:t>根据受理情况，定期组织相关部门和专家开展评审认定并当场提出评定意见，经审核批准后予以公示。</w:t>
      </w:r>
    </w:p>
    <w:p w:rsidR="00CF33F3" w:rsidRDefault="00CF33F3" w:rsidP="00CF33F3">
      <w:pPr>
        <w:spacing w:line="560" w:lineRule="exact"/>
        <w:ind w:firstLineChars="200" w:firstLine="643"/>
        <w:rPr>
          <w:rFonts w:ascii="仿宋" w:eastAsia="仿宋" w:hAnsi="仿宋" w:cs="仿宋"/>
          <w:sz w:val="32"/>
          <w:szCs w:val="32"/>
        </w:rPr>
      </w:pPr>
      <w:r>
        <w:rPr>
          <w:rFonts w:ascii="仿宋" w:eastAsia="仿宋" w:hAnsi="仿宋" w:cs="仿宋"/>
          <w:b/>
          <w:bCs/>
          <w:sz w:val="32"/>
          <w:szCs w:val="32"/>
        </w:rPr>
        <w:t>3.公示及备案。</w:t>
      </w:r>
      <w:r>
        <w:rPr>
          <w:rFonts w:ascii="仿宋" w:eastAsia="仿宋" w:hAnsi="仿宋" w:cs="仿宋"/>
          <w:sz w:val="32"/>
          <w:szCs w:val="32"/>
        </w:rPr>
        <w:t>由</w:t>
      </w:r>
      <w:r>
        <w:rPr>
          <w:rFonts w:ascii="仿宋" w:eastAsia="仿宋" w:hAnsi="仿宋" w:cs="仿宋" w:hint="eastAsia"/>
          <w:sz w:val="32"/>
          <w:szCs w:val="32"/>
        </w:rPr>
        <w:t>省人社厅</w:t>
      </w:r>
      <w:r>
        <w:rPr>
          <w:rFonts w:ascii="仿宋" w:eastAsia="仿宋" w:hAnsi="仿宋" w:cs="仿宋"/>
          <w:sz w:val="32"/>
          <w:szCs w:val="32"/>
        </w:rPr>
        <w:t>对经评定符合我省政策支持的人才进行公示，公示期为5个工作日。</w:t>
      </w:r>
    </w:p>
    <w:p w:rsidR="00CF33F3" w:rsidRDefault="00CF33F3" w:rsidP="00CF33F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四、保障措施</w:t>
      </w:r>
    </w:p>
    <w:p w:rsidR="00CF33F3" w:rsidRDefault="00CF33F3" w:rsidP="00CF33F3">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1.加强组织实施。</w:t>
      </w:r>
      <w:r>
        <w:rPr>
          <w:rFonts w:ascii="仿宋" w:eastAsia="仿宋" w:hAnsi="仿宋" w:cs="仿宋" w:hint="eastAsia"/>
          <w:sz w:val="32"/>
          <w:szCs w:val="32"/>
        </w:rPr>
        <w:t>做好享受人才“18条”政策待遇对象申报评定工作是加快推进我省人才政策落地见效的关键一环，涉及广大人才切身利益，省人社厅等相关部门要提高认识，组织专人负责做好评定及相关待遇兑现工作，各市（州）、</w:t>
      </w:r>
      <w:r>
        <w:rPr>
          <w:rFonts w:ascii="仿宋" w:eastAsia="仿宋" w:hAnsi="仿宋" w:cs="仿宋" w:hint="eastAsia"/>
          <w:sz w:val="32"/>
          <w:szCs w:val="32"/>
        </w:rPr>
        <w:lastRenderedPageBreak/>
        <w:t>各县（市、区）人社部门可参照本通知开展当地高层次人才评定工作，确保吸引、集聚和用好各类人才在吉林创新创业。</w:t>
      </w:r>
    </w:p>
    <w:p w:rsidR="00CF33F3" w:rsidRDefault="00CF33F3" w:rsidP="00CF33F3">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2.及时兑现待遇。</w:t>
      </w:r>
      <w:r>
        <w:rPr>
          <w:rFonts w:ascii="仿宋" w:eastAsia="仿宋" w:hAnsi="仿宋" w:cs="仿宋"/>
          <w:sz w:val="32"/>
          <w:szCs w:val="32"/>
        </w:rPr>
        <w:t>经评定的人才，公示无异议的，</w:t>
      </w:r>
      <w:r>
        <w:rPr>
          <w:rFonts w:ascii="仿宋" w:eastAsia="仿宋" w:hAnsi="仿宋" w:cs="仿宋" w:hint="eastAsia"/>
          <w:sz w:val="32"/>
          <w:szCs w:val="32"/>
        </w:rPr>
        <w:t>按照《关于激发人才活力支持人才创新创业的若干意见》（吉发﹝2018﹞4号）及其配套政策</w:t>
      </w:r>
      <w:r>
        <w:rPr>
          <w:rFonts w:ascii="仿宋" w:eastAsia="仿宋" w:hAnsi="仿宋" w:cs="仿宋"/>
          <w:sz w:val="32"/>
          <w:szCs w:val="32"/>
        </w:rPr>
        <w:t>兑现相关待遇，</w:t>
      </w:r>
      <w:r>
        <w:rPr>
          <w:rFonts w:ascii="仿宋" w:eastAsia="仿宋" w:hAnsi="仿宋" w:cs="仿宋" w:hint="eastAsia"/>
          <w:sz w:val="32"/>
          <w:szCs w:val="32"/>
        </w:rPr>
        <w:t>由</w:t>
      </w:r>
      <w:r>
        <w:rPr>
          <w:rFonts w:ascii="仿宋" w:eastAsia="仿宋" w:hAnsi="仿宋" w:cs="仿宋"/>
          <w:sz w:val="32"/>
          <w:szCs w:val="32"/>
        </w:rPr>
        <w:t>省人社厅</w:t>
      </w:r>
      <w:r>
        <w:rPr>
          <w:rFonts w:ascii="仿宋" w:eastAsia="仿宋" w:hAnsi="仿宋" w:cs="仿宋" w:hint="eastAsia"/>
          <w:sz w:val="32"/>
          <w:szCs w:val="32"/>
        </w:rPr>
        <w:t>做好</w:t>
      </w:r>
      <w:r>
        <w:rPr>
          <w:rFonts w:ascii="仿宋" w:eastAsia="仿宋" w:hAnsi="仿宋" w:cs="仿宋"/>
          <w:sz w:val="32"/>
          <w:szCs w:val="32"/>
        </w:rPr>
        <w:t>备案</w:t>
      </w:r>
      <w:r>
        <w:rPr>
          <w:rFonts w:ascii="仿宋" w:eastAsia="仿宋" w:hAnsi="仿宋" w:cs="仿宋" w:hint="eastAsia"/>
          <w:sz w:val="32"/>
          <w:szCs w:val="32"/>
        </w:rPr>
        <w:t>工作</w:t>
      </w:r>
      <w:r>
        <w:rPr>
          <w:rFonts w:ascii="仿宋" w:eastAsia="仿宋" w:hAnsi="仿宋" w:cs="仿宋"/>
          <w:sz w:val="32"/>
          <w:szCs w:val="32"/>
        </w:rPr>
        <w:t>。安家补贴分五年发放，引进人才与用人单位签订的合同剩余年限少于五年的，根据实际剩余年限按比例发放。</w:t>
      </w:r>
    </w:p>
    <w:p w:rsidR="00CF33F3" w:rsidRDefault="00CF33F3" w:rsidP="00CF33F3">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3.加强宣传引导。</w:t>
      </w:r>
      <w:r>
        <w:rPr>
          <w:rFonts w:ascii="仿宋" w:eastAsia="仿宋" w:hAnsi="仿宋" w:cs="仿宋" w:hint="eastAsia"/>
          <w:sz w:val="32"/>
          <w:szCs w:val="32"/>
        </w:rPr>
        <w:t>省直相关部门及相关企事业单位要加强对吉林省人才“18条”政策的学习宣传，坚持贯彻落实我省人才18条政策的信心与决心。要加强典型宣传，深入挖掘工作亮点，总结提炼工作成果，全力打造吉林人才政策名片，努力为我省引才、留才、用才、育才营造良好舆论环境。</w:t>
      </w:r>
    </w:p>
    <w:p w:rsidR="00CF33F3" w:rsidRDefault="00CF33F3" w:rsidP="00CF33F3">
      <w:pPr>
        <w:spacing w:line="560" w:lineRule="exact"/>
        <w:ind w:firstLineChars="200" w:firstLine="640"/>
        <w:rPr>
          <w:rFonts w:ascii="仿宋" w:eastAsia="仿宋" w:hAnsi="仿宋" w:cs="仿宋"/>
          <w:sz w:val="32"/>
          <w:szCs w:val="32"/>
        </w:rPr>
      </w:pPr>
    </w:p>
    <w:p w:rsidR="00CF33F3" w:rsidRDefault="00CF33F3" w:rsidP="00CF33F3">
      <w:pPr>
        <w:spacing w:line="560" w:lineRule="exact"/>
        <w:ind w:firstLineChars="200" w:firstLine="640"/>
        <w:rPr>
          <w:rFonts w:ascii="仿宋" w:eastAsia="仿宋" w:hAnsi="仿宋" w:cs="仿宋"/>
          <w:sz w:val="32"/>
          <w:szCs w:val="32"/>
        </w:rPr>
      </w:pPr>
    </w:p>
    <w:p w:rsidR="00CF33F3" w:rsidRDefault="00CF33F3" w:rsidP="00CF33F3">
      <w:pPr>
        <w:spacing w:line="560" w:lineRule="exact"/>
        <w:ind w:firstLineChars="200" w:firstLine="640"/>
        <w:rPr>
          <w:rFonts w:ascii="仿宋" w:eastAsia="仿宋" w:hAnsi="仿宋" w:cs="仿宋"/>
          <w:sz w:val="32"/>
          <w:szCs w:val="32"/>
        </w:rPr>
      </w:pPr>
    </w:p>
    <w:p w:rsidR="00CF33F3" w:rsidRDefault="00CF33F3" w:rsidP="00CF33F3">
      <w:pPr>
        <w:spacing w:line="560" w:lineRule="exact"/>
        <w:ind w:firstLineChars="1250" w:firstLine="4000"/>
        <w:rPr>
          <w:rFonts w:ascii="仿宋" w:eastAsia="仿宋" w:hAnsi="仿宋" w:cs="仿宋"/>
          <w:sz w:val="32"/>
          <w:szCs w:val="32"/>
        </w:rPr>
      </w:pPr>
      <w:r>
        <w:rPr>
          <w:rFonts w:ascii="仿宋" w:eastAsia="仿宋" w:hAnsi="仿宋" w:cs="仿宋" w:hint="eastAsia"/>
          <w:sz w:val="32"/>
          <w:szCs w:val="32"/>
        </w:rPr>
        <w:t>吉林省人力资源和社会保障厅</w:t>
      </w:r>
    </w:p>
    <w:p w:rsidR="00CF33F3" w:rsidRDefault="00CF33F3" w:rsidP="00CF33F3">
      <w:pPr>
        <w:spacing w:line="560" w:lineRule="exact"/>
        <w:ind w:firstLineChars="1500" w:firstLine="4800"/>
        <w:rPr>
          <w:rFonts w:ascii="宋体" w:hAnsi="宋体" w:cs="仿宋"/>
          <w:b/>
          <w:kern w:val="0"/>
          <w:sz w:val="44"/>
          <w:szCs w:val="44"/>
        </w:rPr>
      </w:pPr>
      <w:r>
        <w:rPr>
          <w:rFonts w:ascii="仿宋" w:eastAsia="仿宋" w:hAnsi="仿宋" w:cs="仿宋" w:hint="eastAsia"/>
          <w:sz w:val="32"/>
          <w:szCs w:val="32"/>
        </w:rPr>
        <w:t>2019年11月14日</w:t>
      </w:r>
    </w:p>
    <w:p w:rsidR="00CF33F3" w:rsidRDefault="00CF33F3" w:rsidP="00CF33F3">
      <w:pPr>
        <w:spacing w:line="560" w:lineRule="exact"/>
        <w:rPr>
          <w:rFonts w:ascii="宋体" w:hAnsi="宋体" w:cs="仿宋"/>
          <w:b/>
          <w:kern w:val="0"/>
          <w:sz w:val="44"/>
          <w:szCs w:val="44"/>
        </w:rPr>
      </w:pPr>
    </w:p>
    <w:p w:rsidR="00CF33F3" w:rsidRDefault="00CF33F3" w:rsidP="00CF33F3">
      <w:pPr>
        <w:spacing w:line="560" w:lineRule="exact"/>
        <w:rPr>
          <w:rFonts w:ascii="宋体" w:hAnsi="宋体" w:cs="仿宋"/>
          <w:b/>
          <w:kern w:val="0"/>
          <w:sz w:val="44"/>
          <w:szCs w:val="44"/>
        </w:rPr>
      </w:pPr>
    </w:p>
    <w:p w:rsidR="00D73A1B" w:rsidRDefault="00D73A1B" w:rsidP="00CF33F3">
      <w:pPr>
        <w:spacing w:line="560" w:lineRule="exact"/>
        <w:rPr>
          <w:rFonts w:ascii="仿宋" w:eastAsia="仿宋" w:hAnsi="仿宋" w:cs="仿宋" w:hint="eastAsia"/>
          <w:b/>
          <w:kern w:val="0"/>
          <w:sz w:val="32"/>
          <w:szCs w:val="32"/>
        </w:rPr>
      </w:pPr>
    </w:p>
    <w:p w:rsidR="00D73A1B" w:rsidRDefault="00D73A1B" w:rsidP="00CF33F3">
      <w:pPr>
        <w:spacing w:line="560" w:lineRule="exact"/>
        <w:rPr>
          <w:rFonts w:ascii="仿宋" w:eastAsia="仿宋" w:hAnsi="仿宋" w:cs="仿宋" w:hint="eastAsia"/>
          <w:b/>
          <w:kern w:val="0"/>
          <w:sz w:val="32"/>
          <w:szCs w:val="32"/>
        </w:rPr>
      </w:pPr>
    </w:p>
    <w:p w:rsidR="00D73A1B" w:rsidRDefault="00D73A1B" w:rsidP="00CF33F3">
      <w:pPr>
        <w:spacing w:line="560" w:lineRule="exact"/>
        <w:rPr>
          <w:rFonts w:ascii="仿宋" w:eastAsia="仿宋" w:hAnsi="仿宋" w:cs="仿宋" w:hint="eastAsia"/>
          <w:b/>
          <w:kern w:val="0"/>
          <w:sz w:val="32"/>
          <w:szCs w:val="32"/>
        </w:rPr>
      </w:pPr>
    </w:p>
    <w:p w:rsidR="00D73A1B" w:rsidRDefault="00D73A1B" w:rsidP="00CF33F3">
      <w:pPr>
        <w:spacing w:line="560" w:lineRule="exact"/>
        <w:rPr>
          <w:rFonts w:ascii="仿宋" w:eastAsia="仿宋" w:hAnsi="仿宋" w:cs="仿宋" w:hint="eastAsia"/>
          <w:b/>
          <w:kern w:val="0"/>
          <w:sz w:val="32"/>
          <w:szCs w:val="32"/>
        </w:rPr>
      </w:pPr>
    </w:p>
    <w:p w:rsidR="00CF33F3" w:rsidRDefault="00CF33F3" w:rsidP="00CF33F3">
      <w:pPr>
        <w:spacing w:line="560" w:lineRule="exact"/>
        <w:rPr>
          <w:rFonts w:ascii="仿宋" w:eastAsia="仿宋" w:hAnsi="仿宋" w:cs="仿宋"/>
          <w:b/>
          <w:kern w:val="0"/>
          <w:sz w:val="32"/>
          <w:szCs w:val="32"/>
        </w:rPr>
      </w:pPr>
      <w:r>
        <w:rPr>
          <w:rFonts w:ascii="仿宋" w:eastAsia="仿宋" w:hAnsi="仿宋" w:cs="仿宋" w:hint="eastAsia"/>
          <w:b/>
          <w:kern w:val="0"/>
          <w:sz w:val="32"/>
          <w:szCs w:val="32"/>
        </w:rPr>
        <w:lastRenderedPageBreak/>
        <w:t>附件：</w:t>
      </w:r>
    </w:p>
    <w:p w:rsidR="00CF33F3" w:rsidRDefault="00CF33F3" w:rsidP="00CF33F3">
      <w:pPr>
        <w:spacing w:line="560" w:lineRule="exact"/>
        <w:jc w:val="center"/>
        <w:rPr>
          <w:rFonts w:ascii="宋体" w:hAnsi="宋体" w:cs="仿宋"/>
          <w:b/>
          <w:kern w:val="0"/>
          <w:sz w:val="44"/>
          <w:szCs w:val="44"/>
        </w:rPr>
      </w:pPr>
      <w:r>
        <w:rPr>
          <w:rFonts w:ascii="宋体" w:hAnsi="宋体" w:cs="仿宋" w:hint="eastAsia"/>
          <w:b/>
          <w:kern w:val="0"/>
          <w:sz w:val="44"/>
          <w:szCs w:val="44"/>
        </w:rPr>
        <w:t>吉林省享受“18条”人才政策待遇对象</w:t>
      </w:r>
    </w:p>
    <w:p w:rsidR="00CF33F3" w:rsidRDefault="00CF33F3" w:rsidP="00CF33F3">
      <w:pPr>
        <w:spacing w:line="560" w:lineRule="exact"/>
        <w:jc w:val="center"/>
        <w:rPr>
          <w:rFonts w:ascii="宋体" w:hAnsi="宋体" w:cs="仿宋"/>
          <w:b/>
          <w:kern w:val="0"/>
          <w:sz w:val="44"/>
          <w:szCs w:val="44"/>
        </w:rPr>
      </w:pPr>
      <w:r>
        <w:rPr>
          <w:rFonts w:ascii="宋体" w:hAnsi="宋体" w:cs="仿宋" w:hint="eastAsia"/>
          <w:b/>
          <w:kern w:val="0"/>
          <w:sz w:val="44"/>
          <w:szCs w:val="44"/>
        </w:rPr>
        <w:t>评定申报表</w:t>
      </w:r>
    </w:p>
    <w:p w:rsidR="00CF33F3" w:rsidRDefault="00CF33F3" w:rsidP="00CF33F3">
      <w:pPr>
        <w:spacing w:line="560" w:lineRule="exact"/>
        <w:rPr>
          <w:rFonts w:ascii="仿宋" w:eastAsia="仿宋" w:hAnsi="仿宋" w:cs="仿宋"/>
          <w:b/>
          <w:kern w:val="0"/>
          <w:sz w:val="24"/>
          <w:szCs w:val="24"/>
        </w:rPr>
      </w:pPr>
      <w:r>
        <w:rPr>
          <w:rFonts w:ascii="仿宋" w:eastAsia="仿宋" w:hAnsi="仿宋" w:cs="仿宋" w:hint="eastAsia"/>
          <w:b/>
          <w:kern w:val="0"/>
          <w:sz w:val="24"/>
          <w:szCs w:val="24"/>
        </w:rPr>
        <w:t>单位（盖章）：</w:t>
      </w:r>
    </w:p>
    <w:tbl>
      <w:tblPr>
        <w:tblW w:w="5000" w:type="pct"/>
        <w:tblCellMar>
          <w:left w:w="28" w:type="dxa"/>
          <w:right w:w="28" w:type="dxa"/>
        </w:tblCellMar>
        <w:tblLook w:val="0000"/>
      </w:tblPr>
      <w:tblGrid>
        <w:gridCol w:w="376"/>
        <w:gridCol w:w="1087"/>
        <w:gridCol w:w="899"/>
        <w:gridCol w:w="126"/>
        <w:gridCol w:w="1087"/>
        <w:gridCol w:w="1024"/>
        <w:gridCol w:w="1022"/>
        <w:gridCol w:w="1025"/>
        <w:gridCol w:w="1716"/>
      </w:tblGrid>
      <w:tr w:rsidR="00CF33F3" w:rsidTr="00EE64CB">
        <w:trPr>
          <w:trHeight w:val="70"/>
        </w:trPr>
        <w:tc>
          <w:tcPr>
            <w:tcW w:w="422" w:type="pct"/>
            <w:vMerge w:val="restart"/>
            <w:tcBorders>
              <w:top w:val="single" w:sz="4" w:space="0" w:color="auto"/>
              <w:left w:val="single" w:sz="4" w:space="0" w:color="auto"/>
              <w:bottom w:val="single" w:sz="4" w:space="0" w:color="auto"/>
              <w:right w:val="single" w:sz="4" w:space="0" w:color="auto"/>
            </w:tcBorders>
            <w:noWrap/>
            <w:textDirection w:val="tbRlV"/>
            <w:vAlign w:val="center"/>
          </w:tcPr>
          <w:p w:rsidR="00CF33F3" w:rsidRDefault="00CF33F3" w:rsidP="00EE64CB">
            <w:pPr>
              <w:widowControl/>
              <w:jc w:val="center"/>
              <w:rPr>
                <w:rFonts w:ascii="宋体" w:hAnsi="宋体" w:cs="宋体"/>
                <w:b/>
                <w:bCs/>
                <w:color w:val="000000"/>
                <w:kern w:val="0"/>
                <w:szCs w:val="21"/>
              </w:rPr>
            </w:pPr>
            <w:r>
              <w:rPr>
                <w:rFonts w:ascii="宋体" w:hAnsi="宋体" w:cs="宋体" w:hint="eastAsia"/>
                <w:b/>
                <w:bCs/>
                <w:color w:val="000000"/>
                <w:kern w:val="0"/>
                <w:szCs w:val="21"/>
              </w:rPr>
              <w:t>基本信息</w:t>
            </w:r>
          </w:p>
        </w:tc>
        <w:tc>
          <w:tcPr>
            <w:tcW w:w="623" w:type="pct"/>
            <w:tcBorders>
              <w:top w:val="single" w:sz="4" w:space="0" w:color="auto"/>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姓    名</w:t>
            </w:r>
          </w:p>
        </w:tc>
        <w:tc>
          <w:tcPr>
            <w:tcW w:w="587" w:type="pct"/>
            <w:gridSpan w:val="2"/>
            <w:tcBorders>
              <w:top w:val="single" w:sz="4" w:space="0" w:color="auto"/>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623" w:type="pct"/>
            <w:tcBorders>
              <w:top w:val="single" w:sz="4" w:space="0" w:color="auto"/>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身份证（护照）号码</w:t>
            </w:r>
          </w:p>
        </w:tc>
        <w:tc>
          <w:tcPr>
            <w:tcW w:w="1761" w:type="pct"/>
            <w:gridSpan w:val="3"/>
            <w:tcBorders>
              <w:top w:val="single" w:sz="4" w:space="0" w:color="auto"/>
              <w:left w:val="nil"/>
              <w:bottom w:val="single" w:sz="4" w:space="0" w:color="auto"/>
              <w:right w:val="single" w:sz="4" w:space="0" w:color="000000"/>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83" w:type="pct"/>
            <w:vMerge w:val="restart"/>
            <w:tcBorders>
              <w:top w:val="single" w:sz="4" w:space="0" w:color="auto"/>
              <w:left w:val="single" w:sz="4" w:space="0" w:color="auto"/>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彩色免冠</w:t>
            </w:r>
          </w:p>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小二寸照片</w:t>
            </w:r>
          </w:p>
        </w:tc>
      </w:tr>
      <w:tr w:rsidR="00CF33F3" w:rsidTr="00EE64CB">
        <w:trPr>
          <w:trHeight w:val="549"/>
        </w:trPr>
        <w:tc>
          <w:tcPr>
            <w:tcW w:w="422" w:type="pct"/>
            <w:vMerge/>
            <w:tcBorders>
              <w:top w:val="single" w:sz="4" w:space="0" w:color="auto"/>
              <w:left w:val="single" w:sz="4" w:space="0" w:color="auto"/>
              <w:bottom w:val="single" w:sz="4" w:space="0" w:color="auto"/>
              <w:right w:val="single" w:sz="4" w:space="0" w:color="auto"/>
            </w:tcBorders>
            <w:vAlign w:val="center"/>
          </w:tcPr>
          <w:p w:rsidR="00CF33F3" w:rsidRDefault="00CF33F3" w:rsidP="00EE64CB">
            <w:pPr>
              <w:widowControl/>
              <w:jc w:val="left"/>
              <w:rPr>
                <w:rFonts w:ascii="宋体" w:hAnsi="宋体" w:cs="宋体"/>
                <w:b/>
                <w:bCs/>
                <w:color w:val="000000"/>
                <w:kern w:val="0"/>
                <w:szCs w:val="21"/>
              </w:rPr>
            </w:pPr>
          </w:p>
        </w:tc>
        <w:tc>
          <w:tcPr>
            <w:tcW w:w="623"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性    别</w:t>
            </w:r>
          </w:p>
        </w:tc>
        <w:tc>
          <w:tcPr>
            <w:tcW w:w="587" w:type="pct"/>
            <w:gridSpan w:val="2"/>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623"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年龄</w:t>
            </w:r>
          </w:p>
        </w:tc>
        <w:tc>
          <w:tcPr>
            <w:tcW w:w="587"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86"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籍贯</w:t>
            </w:r>
          </w:p>
        </w:tc>
        <w:tc>
          <w:tcPr>
            <w:tcW w:w="588" w:type="pct"/>
            <w:tcBorders>
              <w:top w:val="nil"/>
              <w:left w:val="nil"/>
              <w:bottom w:val="single" w:sz="4" w:space="0" w:color="auto"/>
              <w:right w:val="single" w:sz="4" w:space="0" w:color="auto"/>
            </w:tcBorders>
            <w:vAlign w:val="center"/>
          </w:tcPr>
          <w:p w:rsidR="00CF33F3" w:rsidRDefault="00CF33F3" w:rsidP="00EE64CB">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983" w:type="pct"/>
            <w:vMerge/>
            <w:tcBorders>
              <w:top w:val="single" w:sz="4" w:space="0" w:color="auto"/>
              <w:left w:val="single" w:sz="4" w:space="0" w:color="auto"/>
              <w:bottom w:val="single" w:sz="4" w:space="0" w:color="auto"/>
              <w:right w:val="single" w:sz="4" w:space="0" w:color="auto"/>
            </w:tcBorders>
            <w:vAlign w:val="center"/>
          </w:tcPr>
          <w:p w:rsidR="00CF33F3" w:rsidRDefault="00CF33F3" w:rsidP="00EE64CB">
            <w:pPr>
              <w:widowControl/>
              <w:jc w:val="left"/>
              <w:rPr>
                <w:rFonts w:ascii="宋体" w:hAnsi="宋体" w:cs="宋体"/>
                <w:color w:val="000000"/>
                <w:kern w:val="0"/>
                <w:szCs w:val="21"/>
              </w:rPr>
            </w:pPr>
          </w:p>
        </w:tc>
      </w:tr>
      <w:tr w:rsidR="00CF33F3" w:rsidTr="00EE64CB">
        <w:trPr>
          <w:trHeight w:val="70"/>
        </w:trPr>
        <w:tc>
          <w:tcPr>
            <w:tcW w:w="422" w:type="pct"/>
            <w:vMerge/>
            <w:tcBorders>
              <w:top w:val="single" w:sz="4" w:space="0" w:color="auto"/>
              <w:left w:val="single" w:sz="4" w:space="0" w:color="auto"/>
              <w:bottom w:val="single" w:sz="4" w:space="0" w:color="auto"/>
              <w:right w:val="single" w:sz="4" w:space="0" w:color="auto"/>
            </w:tcBorders>
            <w:vAlign w:val="center"/>
          </w:tcPr>
          <w:p w:rsidR="00CF33F3" w:rsidRDefault="00CF33F3" w:rsidP="00EE64CB">
            <w:pPr>
              <w:widowControl/>
              <w:jc w:val="left"/>
              <w:rPr>
                <w:rFonts w:ascii="宋体" w:hAnsi="宋体" w:cs="宋体"/>
                <w:b/>
                <w:bCs/>
                <w:color w:val="000000"/>
                <w:kern w:val="0"/>
                <w:szCs w:val="21"/>
              </w:rPr>
            </w:pPr>
          </w:p>
        </w:tc>
        <w:tc>
          <w:tcPr>
            <w:tcW w:w="623"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毕业学校及专业</w:t>
            </w:r>
          </w:p>
        </w:tc>
        <w:tc>
          <w:tcPr>
            <w:tcW w:w="2971" w:type="pct"/>
            <w:gridSpan w:val="6"/>
            <w:tcBorders>
              <w:top w:val="single" w:sz="4" w:space="0" w:color="auto"/>
              <w:left w:val="nil"/>
              <w:bottom w:val="single" w:sz="4" w:space="0" w:color="auto"/>
              <w:right w:val="single" w:sz="4" w:space="0" w:color="000000"/>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83" w:type="pct"/>
            <w:vMerge/>
            <w:tcBorders>
              <w:top w:val="single" w:sz="4" w:space="0" w:color="auto"/>
              <w:left w:val="single" w:sz="4" w:space="0" w:color="auto"/>
              <w:bottom w:val="single" w:sz="4" w:space="0" w:color="auto"/>
              <w:right w:val="single" w:sz="4" w:space="0" w:color="auto"/>
            </w:tcBorders>
            <w:vAlign w:val="center"/>
          </w:tcPr>
          <w:p w:rsidR="00CF33F3" w:rsidRDefault="00CF33F3" w:rsidP="00EE64CB">
            <w:pPr>
              <w:widowControl/>
              <w:jc w:val="left"/>
              <w:rPr>
                <w:rFonts w:ascii="宋体" w:hAnsi="宋体" w:cs="宋体"/>
                <w:color w:val="000000"/>
                <w:kern w:val="0"/>
                <w:szCs w:val="21"/>
              </w:rPr>
            </w:pPr>
          </w:p>
        </w:tc>
      </w:tr>
      <w:tr w:rsidR="00CF33F3" w:rsidTr="00EE64CB">
        <w:trPr>
          <w:trHeight w:val="70"/>
        </w:trPr>
        <w:tc>
          <w:tcPr>
            <w:tcW w:w="422" w:type="pct"/>
            <w:vMerge/>
            <w:tcBorders>
              <w:top w:val="single" w:sz="4" w:space="0" w:color="auto"/>
              <w:left w:val="single" w:sz="4" w:space="0" w:color="auto"/>
              <w:bottom w:val="single" w:sz="4" w:space="0" w:color="auto"/>
              <w:right w:val="single" w:sz="4" w:space="0" w:color="auto"/>
            </w:tcBorders>
            <w:vAlign w:val="center"/>
          </w:tcPr>
          <w:p w:rsidR="00CF33F3" w:rsidRDefault="00CF33F3" w:rsidP="00EE64CB">
            <w:pPr>
              <w:widowControl/>
              <w:jc w:val="left"/>
              <w:rPr>
                <w:rFonts w:ascii="宋体" w:hAnsi="宋体" w:cs="宋体"/>
                <w:b/>
                <w:bCs/>
                <w:color w:val="000000"/>
                <w:kern w:val="0"/>
                <w:szCs w:val="21"/>
              </w:rPr>
            </w:pPr>
          </w:p>
        </w:tc>
        <w:tc>
          <w:tcPr>
            <w:tcW w:w="623"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从事专业</w:t>
            </w:r>
          </w:p>
        </w:tc>
        <w:tc>
          <w:tcPr>
            <w:tcW w:w="1210" w:type="pct"/>
            <w:gridSpan w:val="3"/>
            <w:tcBorders>
              <w:top w:val="single" w:sz="4" w:space="0" w:color="auto"/>
              <w:left w:val="nil"/>
              <w:bottom w:val="single" w:sz="4" w:space="0" w:color="auto"/>
              <w:right w:val="single" w:sz="4" w:space="0" w:color="000000"/>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87"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全日制学历及学位</w:t>
            </w:r>
          </w:p>
        </w:tc>
        <w:tc>
          <w:tcPr>
            <w:tcW w:w="1174" w:type="pct"/>
            <w:gridSpan w:val="2"/>
            <w:tcBorders>
              <w:top w:val="single" w:sz="4" w:space="0" w:color="auto"/>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83" w:type="pct"/>
            <w:vMerge/>
            <w:tcBorders>
              <w:top w:val="single" w:sz="4" w:space="0" w:color="auto"/>
              <w:left w:val="single" w:sz="4" w:space="0" w:color="auto"/>
              <w:bottom w:val="single" w:sz="4" w:space="0" w:color="auto"/>
              <w:right w:val="single" w:sz="4" w:space="0" w:color="auto"/>
            </w:tcBorders>
            <w:vAlign w:val="center"/>
          </w:tcPr>
          <w:p w:rsidR="00CF33F3" w:rsidRDefault="00CF33F3" w:rsidP="00EE64CB">
            <w:pPr>
              <w:widowControl/>
              <w:jc w:val="left"/>
              <w:rPr>
                <w:rFonts w:ascii="宋体" w:hAnsi="宋体" w:cs="宋体"/>
                <w:color w:val="000000"/>
                <w:kern w:val="0"/>
                <w:szCs w:val="21"/>
              </w:rPr>
            </w:pPr>
          </w:p>
        </w:tc>
      </w:tr>
      <w:tr w:rsidR="00CF33F3" w:rsidTr="00EE64CB">
        <w:trPr>
          <w:trHeight w:val="586"/>
        </w:trPr>
        <w:tc>
          <w:tcPr>
            <w:tcW w:w="422" w:type="pct"/>
            <w:vMerge/>
            <w:tcBorders>
              <w:top w:val="single" w:sz="4" w:space="0" w:color="auto"/>
              <w:left w:val="single" w:sz="4" w:space="0" w:color="auto"/>
              <w:bottom w:val="single" w:sz="4" w:space="0" w:color="auto"/>
              <w:right w:val="single" w:sz="4" w:space="0" w:color="auto"/>
            </w:tcBorders>
            <w:vAlign w:val="center"/>
          </w:tcPr>
          <w:p w:rsidR="00CF33F3" w:rsidRDefault="00CF33F3" w:rsidP="00EE64CB">
            <w:pPr>
              <w:widowControl/>
              <w:jc w:val="left"/>
              <w:rPr>
                <w:rFonts w:ascii="宋体" w:hAnsi="宋体" w:cs="宋体"/>
                <w:b/>
                <w:bCs/>
                <w:color w:val="000000"/>
                <w:kern w:val="0"/>
                <w:szCs w:val="21"/>
              </w:rPr>
            </w:pPr>
          </w:p>
        </w:tc>
        <w:tc>
          <w:tcPr>
            <w:tcW w:w="623"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职    称</w:t>
            </w:r>
          </w:p>
        </w:tc>
        <w:tc>
          <w:tcPr>
            <w:tcW w:w="1210" w:type="pct"/>
            <w:gridSpan w:val="3"/>
            <w:tcBorders>
              <w:top w:val="single" w:sz="4" w:space="0" w:color="auto"/>
              <w:left w:val="nil"/>
              <w:bottom w:val="single" w:sz="4" w:space="0" w:color="auto"/>
              <w:right w:val="single" w:sz="4" w:space="0" w:color="000000"/>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87"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取得时间</w:t>
            </w:r>
          </w:p>
        </w:tc>
        <w:tc>
          <w:tcPr>
            <w:tcW w:w="2157" w:type="pct"/>
            <w:gridSpan w:val="3"/>
            <w:tcBorders>
              <w:top w:val="single" w:sz="4" w:space="0" w:color="auto"/>
              <w:left w:val="nil"/>
              <w:bottom w:val="single" w:sz="4" w:space="0" w:color="auto"/>
              <w:right w:val="single" w:sz="4" w:space="0" w:color="000000"/>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CF33F3" w:rsidTr="00EE64CB">
        <w:trPr>
          <w:trHeight w:val="70"/>
        </w:trPr>
        <w:tc>
          <w:tcPr>
            <w:tcW w:w="422" w:type="pct"/>
            <w:vMerge/>
            <w:tcBorders>
              <w:top w:val="single" w:sz="4" w:space="0" w:color="auto"/>
              <w:left w:val="single" w:sz="4" w:space="0" w:color="auto"/>
              <w:bottom w:val="single" w:sz="4" w:space="0" w:color="auto"/>
              <w:right w:val="single" w:sz="4" w:space="0" w:color="auto"/>
            </w:tcBorders>
            <w:vAlign w:val="center"/>
          </w:tcPr>
          <w:p w:rsidR="00CF33F3" w:rsidRDefault="00CF33F3" w:rsidP="00EE64CB">
            <w:pPr>
              <w:widowControl/>
              <w:jc w:val="left"/>
              <w:rPr>
                <w:rFonts w:ascii="宋体" w:hAnsi="宋体" w:cs="宋体"/>
                <w:b/>
                <w:bCs/>
                <w:color w:val="000000"/>
                <w:kern w:val="0"/>
                <w:szCs w:val="21"/>
              </w:rPr>
            </w:pPr>
          </w:p>
        </w:tc>
        <w:tc>
          <w:tcPr>
            <w:tcW w:w="623"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人才类称号</w:t>
            </w:r>
          </w:p>
        </w:tc>
        <w:tc>
          <w:tcPr>
            <w:tcW w:w="1210" w:type="pct"/>
            <w:gridSpan w:val="3"/>
            <w:tcBorders>
              <w:top w:val="single" w:sz="4" w:space="0" w:color="auto"/>
              <w:left w:val="nil"/>
              <w:bottom w:val="single" w:sz="4" w:space="0" w:color="auto"/>
              <w:right w:val="single" w:sz="4" w:space="0" w:color="000000"/>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87"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对应申请人才类别</w:t>
            </w:r>
          </w:p>
        </w:tc>
        <w:tc>
          <w:tcPr>
            <w:tcW w:w="2157" w:type="pct"/>
            <w:gridSpan w:val="3"/>
            <w:tcBorders>
              <w:top w:val="single" w:sz="4" w:space="0" w:color="auto"/>
              <w:left w:val="nil"/>
              <w:bottom w:val="single" w:sz="4" w:space="0" w:color="auto"/>
              <w:right w:val="single" w:sz="4" w:space="0" w:color="000000"/>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CF33F3" w:rsidTr="00EE64CB">
        <w:trPr>
          <w:trHeight w:val="602"/>
        </w:trPr>
        <w:tc>
          <w:tcPr>
            <w:tcW w:w="422" w:type="pct"/>
            <w:vMerge/>
            <w:tcBorders>
              <w:top w:val="single" w:sz="4" w:space="0" w:color="auto"/>
              <w:left w:val="single" w:sz="4" w:space="0" w:color="auto"/>
              <w:bottom w:val="single" w:sz="4" w:space="0" w:color="auto"/>
              <w:right w:val="single" w:sz="4" w:space="0" w:color="auto"/>
            </w:tcBorders>
            <w:vAlign w:val="center"/>
          </w:tcPr>
          <w:p w:rsidR="00CF33F3" w:rsidRDefault="00CF33F3" w:rsidP="00EE64CB">
            <w:pPr>
              <w:widowControl/>
              <w:jc w:val="left"/>
              <w:rPr>
                <w:rFonts w:ascii="宋体" w:hAnsi="宋体" w:cs="宋体"/>
                <w:b/>
                <w:bCs/>
                <w:color w:val="000000"/>
                <w:kern w:val="0"/>
                <w:szCs w:val="21"/>
              </w:rPr>
            </w:pPr>
          </w:p>
        </w:tc>
        <w:tc>
          <w:tcPr>
            <w:tcW w:w="623"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工作单位</w:t>
            </w:r>
          </w:p>
        </w:tc>
        <w:tc>
          <w:tcPr>
            <w:tcW w:w="1797" w:type="pct"/>
            <w:gridSpan w:val="4"/>
            <w:tcBorders>
              <w:top w:val="single" w:sz="4" w:space="0" w:color="auto"/>
              <w:left w:val="nil"/>
              <w:bottom w:val="single" w:sz="4" w:space="0" w:color="auto"/>
              <w:right w:val="single" w:sz="4" w:space="0" w:color="000000"/>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74" w:type="pct"/>
            <w:gridSpan w:val="2"/>
            <w:tcBorders>
              <w:top w:val="single" w:sz="4" w:space="0" w:color="auto"/>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单位性质</w:t>
            </w:r>
          </w:p>
        </w:tc>
        <w:tc>
          <w:tcPr>
            <w:tcW w:w="983" w:type="pct"/>
            <w:tcBorders>
              <w:top w:val="nil"/>
              <w:left w:val="nil"/>
              <w:bottom w:val="single" w:sz="4" w:space="0" w:color="auto"/>
              <w:right w:val="single" w:sz="4" w:space="0" w:color="auto"/>
            </w:tcBorders>
            <w:vAlign w:val="center"/>
          </w:tcPr>
          <w:p w:rsidR="00CF33F3" w:rsidRDefault="00CF33F3" w:rsidP="00EE64CB">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F33F3" w:rsidTr="00EE64CB">
        <w:trPr>
          <w:trHeight w:val="610"/>
        </w:trPr>
        <w:tc>
          <w:tcPr>
            <w:tcW w:w="422" w:type="pct"/>
            <w:vMerge/>
            <w:tcBorders>
              <w:top w:val="single" w:sz="4" w:space="0" w:color="auto"/>
              <w:left w:val="single" w:sz="4" w:space="0" w:color="auto"/>
              <w:bottom w:val="single" w:sz="4" w:space="0" w:color="auto"/>
              <w:right w:val="single" w:sz="4" w:space="0" w:color="auto"/>
            </w:tcBorders>
            <w:vAlign w:val="center"/>
          </w:tcPr>
          <w:p w:rsidR="00CF33F3" w:rsidRDefault="00CF33F3" w:rsidP="00EE64CB">
            <w:pPr>
              <w:widowControl/>
              <w:jc w:val="left"/>
              <w:rPr>
                <w:rFonts w:ascii="宋体" w:hAnsi="宋体" w:cs="宋体"/>
                <w:b/>
                <w:bCs/>
                <w:color w:val="000000"/>
                <w:kern w:val="0"/>
                <w:szCs w:val="21"/>
              </w:rPr>
            </w:pPr>
          </w:p>
        </w:tc>
        <w:tc>
          <w:tcPr>
            <w:tcW w:w="623"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职    务</w:t>
            </w:r>
          </w:p>
        </w:tc>
        <w:tc>
          <w:tcPr>
            <w:tcW w:w="1210" w:type="pct"/>
            <w:gridSpan w:val="3"/>
            <w:tcBorders>
              <w:top w:val="single" w:sz="4" w:space="0" w:color="auto"/>
              <w:left w:val="nil"/>
              <w:bottom w:val="single" w:sz="4" w:space="0" w:color="auto"/>
              <w:right w:val="single" w:sz="4" w:space="0" w:color="000000"/>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87"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受聘时间</w:t>
            </w:r>
          </w:p>
        </w:tc>
        <w:tc>
          <w:tcPr>
            <w:tcW w:w="586"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88"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聘期</w:t>
            </w:r>
          </w:p>
        </w:tc>
        <w:tc>
          <w:tcPr>
            <w:tcW w:w="983" w:type="pct"/>
            <w:tcBorders>
              <w:top w:val="nil"/>
              <w:left w:val="nil"/>
              <w:bottom w:val="single" w:sz="4" w:space="0" w:color="auto"/>
              <w:right w:val="single" w:sz="4" w:space="0" w:color="auto"/>
            </w:tcBorders>
            <w:vAlign w:val="center"/>
          </w:tcPr>
          <w:p w:rsidR="00CF33F3" w:rsidRDefault="00CF33F3" w:rsidP="00EE64CB">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F33F3" w:rsidTr="00EE64CB">
        <w:trPr>
          <w:trHeight w:val="70"/>
        </w:trPr>
        <w:tc>
          <w:tcPr>
            <w:tcW w:w="422" w:type="pct"/>
            <w:vMerge/>
            <w:tcBorders>
              <w:top w:val="single" w:sz="4" w:space="0" w:color="auto"/>
              <w:left w:val="single" w:sz="4" w:space="0" w:color="auto"/>
              <w:bottom w:val="single" w:sz="4" w:space="0" w:color="auto"/>
              <w:right w:val="single" w:sz="4" w:space="0" w:color="auto"/>
            </w:tcBorders>
            <w:vAlign w:val="center"/>
          </w:tcPr>
          <w:p w:rsidR="00CF33F3" w:rsidRDefault="00CF33F3" w:rsidP="00EE64CB">
            <w:pPr>
              <w:widowControl/>
              <w:jc w:val="left"/>
              <w:rPr>
                <w:rFonts w:ascii="宋体" w:hAnsi="宋体" w:cs="宋体"/>
                <w:b/>
                <w:bCs/>
                <w:color w:val="000000"/>
                <w:kern w:val="0"/>
                <w:szCs w:val="21"/>
              </w:rPr>
            </w:pPr>
          </w:p>
        </w:tc>
        <w:tc>
          <w:tcPr>
            <w:tcW w:w="1138" w:type="pct"/>
            <w:gridSpan w:val="2"/>
            <w:tcBorders>
              <w:top w:val="single" w:sz="4" w:space="0" w:color="auto"/>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单位主管部门或企业注册部门</w:t>
            </w:r>
          </w:p>
        </w:tc>
        <w:tc>
          <w:tcPr>
            <w:tcW w:w="3439" w:type="pct"/>
            <w:gridSpan w:val="6"/>
            <w:tcBorders>
              <w:top w:val="single" w:sz="4" w:space="0" w:color="auto"/>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CF33F3" w:rsidTr="00EE64CB">
        <w:trPr>
          <w:trHeight w:val="70"/>
        </w:trPr>
        <w:tc>
          <w:tcPr>
            <w:tcW w:w="422" w:type="pct"/>
            <w:vMerge w:val="restart"/>
            <w:tcBorders>
              <w:top w:val="nil"/>
              <w:left w:val="single" w:sz="4" w:space="0" w:color="auto"/>
              <w:bottom w:val="single" w:sz="4" w:space="0" w:color="000000"/>
              <w:right w:val="single" w:sz="4" w:space="0" w:color="auto"/>
            </w:tcBorders>
            <w:noWrap/>
            <w:textDirection w:val="tbRlV"/>
            <w:vAlign w:val="center"/>
          </w:tcPr>
          <w:p w:rsidR="00CF33F3" w:rsidRDefault="00CF33F3" w:rsidP="00EE64CB">
            <w:pPr>
              <w:widowControl/>
              <w:jc w:val="center"/>
              <w:rPr>
                <w:rFonts w:ascii="宋体" w:hAnsi="宋体" w:cs="宋体"/>
                <w:b/>
                <w:bCs/>
                <w:color w:val="000000"/>
                <w:kern w:val="0"/>
                <w:szCs w:val="21"/>
              </w:rPr>
            </w:pPr>
            <w:r>
              <w:rPr>
                <w:rFonts w:ascii="宋体" w:hAnsi="宋体" w:cs="宋体" w:hint="eastAsia"/>
                <w:b/>
                <w:bCs/>
                <w:color w:val="000000"/>
                <w:kern w:val="0"/>
                <w:szCs w:val="21"/>
              </w:rPr>
              <w:t>主要贡献或荣誉</w:t>
            </w:r>
          </w:p>
        </w:tc>
        <w:tc>
          <w:tcPr>
            <w:tcW w:w="623" w:type="pct"/>
            <w:vMerge w:val="restart"/>
            <w:tcBorders>
              <w:top w:val="nil"/>
              <w:left w:val="single" w:sz="4" w:space="0" w:color="auto"/>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论文著作</w:t>
            </w:r>
          </w:p>
        </w:tc>
        <w:tc>
          <w:tcPr>
            <w:tcW w:w="1210" w:type="pct"/>
            <w:gridSpan w:val="3"/>
            <w:tcBorders>
              <w:top w:val="single" w:sz="4" w:space="0" w:color="auto"/>
              <w:left w:val="nil"/>
              <w:bottom w:val="single" w:sz="4" w:space="0" w:color="auto"/>
              <w:right w:val="single" w:sz="4" w:space="0" w:color="000000"/>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论文（著作）题目</w:t>
            </w:r>
          </w:p>
        </w:tc>
        <w:tc>
          <w:tcPr>
            <w:tcW w:w="587"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刊物（出版社）名称</w:t>
            </w:r>
          </w:p>
        </w:tc>
        <w:tc>
          <w:tcPr>
            <w:tcW w:w="586"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发表（出版）时间</w:t>
            </w:r>
          </w:p>
        </w:tc>
        <w:tc>
          <w:tcPr>
            <w:tcW w:w="588"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排名</w:t>
            </w:r>
          </w:p>
        </w:tc>
        <w:tc>
          <w:tcPr>
            <w:tcW w:w="983"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检索级别</w:t>
            </w:r>
          </w:p>
        </w:tc>
      </w:tr>
      <w:tr w:rsidR="00CF33F3" w:rsidTr="00EE64CB">
        <w:trPr>
          <w:trHeight w:val="593"/>
        </w:trPr>
        <w:tc>
          <w:tcPr>
            <w:tcW w:w="422" w:type="pct"/>
            <w:vMerge/>
            <w:tcBorders>
              <w:top w:val="nil"/>
              <w:left w:val="single" w:sz="4" w:space="0" w:color="auto"/>
              <w:bottom w:val="single" w:sz="4" w:space="0" w:color="000000"/>
              <w:right w:val="single" w:sz="4" w:space="0" w:color="auto"/>
            </w:tcBorders>
            <w:vAlign w:val="center"/>
          </w:tcPr>
          <w:p w:rsidR="00CF33F3" w:rsidRDefault="00CF33F3" w:rsidP="00EE64CB">
            <w:pPr>
              <w:widowControl/>
              <w:jc w:val="left"/>
              <w:rPr>
                <w:rFonts w:ascii="宋体" w:hAnsi="宋体" w:cs="宋体"/>
                <w:b/>
                <w:bCs/>
                <w:color w:val="000000"/>
                <w:kern w:val="0"/>
                <w:szCs w:val="21"/>
              </w:rPr>
            </w:pPr>
          </w:p>
        </w:tc>
        <w:tc>
          <w:tcPr>
            <w:tcW w:w="623" w:type="pct"/>
            <w:vMerge/>
            <w:tcBorders>
              <w:top w:val="nil"/>
              <w:left w:val="single" w:sz="4" w:space="0" w:color="auto"/>
              <w:bottom w:val="single" w:sz="4" w:space="0" w:color="auto"/>
              <w:right w:val="single" w:sz="4" w:space="0" w:color="auto"/>
            </w:tcBorders>
            <w:vAlign w:val="center"/>
          </w:tcPr>
          <w:p w:rsidR="00CF33F3" w:rsidRDefault="00CF33F3" w:rsidP="00EE64CB">
            <w:pPr>
              <w:widowControl/>
              <w:jc w:val="left"/>
              <w:rPr>
                <w:rFonts w:ascii="宋体" w:hAnsi="宋体" w:cs="宋体"/>
                <w:color w:val="000000"/>
                <w:kern w:val="0"/>
                <w:szCs w:val="21"/>
              </w:rPr>
            </w:pPr>
          </w:p>
        </w:tc>
        <w:tc>
          <w:tcPr>
            <w:tcW w:w="1210" w:type="pct"/>
            <w:gridSpan w:val="3"/>
            <w:tcBorders>
              <w:top w:val="single" w:sz="4" w:space="0" w:color="auto"/>
              <w:left w:val="nil"/>
              <w:bottom w:val="single" w:sz="4" w:space="0" w:color="auto"/>
              <w:right w:val="single" w:sz="4" w:space="0" w:color="000000"/>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87"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86" w:type="pct"/>
            <w:tcBorders>
              <w:top w:val="nil"/>
              <w:left w:val="nil"/>
              <w:bottom w:val="single" w:sz="4" w:space="0" w:color="auto"/>
              <w:right w:val="single" w:sz="4" w:space="0" w:color="auto"/>
            </w:tcBorders>
            <w:noWrap/>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88"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83"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CF33F3" w:rsidTr="00EE64CB">
        <w:trPr>
          <w:trHeight w:val="70"/>
        </w:trPr>
        <w:tc>
          <w:tcPr>
            <w:tcW w:w="422" w:type="pct"/>
            <w:vMerge/>
            <w:tcBorders>
              <w:top w:val="nil"/>
              <w:left w:val="single" w:sz="4" w:space="0" w:color="auto"/>
              <w:bottom w:val="single" w:sz="4" w:space="0" w:color="000000"/>
              <w:right w:val="single" w:sz="4" w:space="0" w:color="auto"/>
            </w:tcBorders>
            <w:vAlign w:val="center"/>
          </w:tcPr>
          <w:p w:rsidR="00CF33F3" w:rsidRDefault="00CF33F3" w:rsidP="00EE64CB">
            <w:pPr>
              <w:widowControl/>
              <w:jc w:val="left"/>
              <w:rPr>
                <w:rFonts w:ascii="宋体" w:hAnsi="宋体" w:cs="宋体"/>
                <w:b/>
                <w:bCs/>
                <w:color w:val="000000"/>
                <w:kern w:val="0"/>
                <w:szCs w:val="21"/>
              </w:rPr>
            </w:pPr>
          </w:p>
        </w:tc>
        <w:tc>
          <w:tcPr>
            <w:tcW w:w="623" w:type="pct"/>
            <w:vMerge w:val="restart"/>
            <w:tcBorders>
              <w:top w:val="nil"/>
              <w:left w:val="single" w:sz="4" w:space="0" w:color="auto"/>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荣誉称号或奖励</w:t>
            </w:r>
          </w:p>
        </w:tc>
        <w:tc>
          <w:tcPr>
            <w:tcW w:w="1210" w:type="pct"/>
            <w:gridSpan w:val="3"/>
            <w:tcBorders>
              <w:top w:val="single" w:sz="4" w:space="0" w:color="auto"/>
              <w:left w:val="nil"/>
              <w:bottom w:val="single" w:sz="4" w:space="0" w:color="auto"/>
              <w:right w:val="single" w:sz="4" w:space="0" w:color="000000"/>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荣誉（奖励）名称</w:t>
            </w:r>
          </w:p>
        </w:tc>
        <w:tc>
          <w:tcPr>
            <w:tcW w:w="587"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授予部门（单位）</w:t>
            </w:r>
          </w:p>
        </w:tc>
        <w:tc>
          <w:tcPr>
            <w:tcW w:w="586"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获得时间</w:t>
            </w:r>
          </w:p>
        </w:tc>
        <w:tc>
          <w:tcPr>
            <w:tcW w:w="588"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排名</w:t>
            </w:r>
          </w:p>
        </w:tc>
        <w:tc>
          <w:tcPr>
            <w:tcW w:w="983"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本人作用</w:t>
            </w:r>
          </w:p>
        </w:tc>
      </w:tr>
      <w:tr w:rsidR="00CF33F3" w:rsidTr="00EE64CB">
        <w:trPr>
          <w:trHeight w:val="608"/>
        </w:trPr>
        <w:tc>
          <w:tcPr>
            <w:tcW w:w="422" w:type="pct"/>
            <w:vMerge/>
            <w:tcBorders>
              <w:top w:val="nil"/>
              <w:left w:val="single" w:sz="4" w:space="0" w:color="auto"/>
              <w:bottom w:val="single" w:sz="4" w:space="0" w:color="000000"/>
              <w:right w:val="single" w:sz="4" w:space="0" w:color="auto"/>
            </w:tcBorders>
            <w:vAlign w:val="center"/>
          </w:tcPr>
          <w:p w:rsidR="00CF33F3" w:rsidRDefault="00CF33F3" w:rsidP="00EE64CB">
            <w:pPr>
              <w:widowControl/>
              <w:jc w:val="left"/>
              <w:rPr>
                <w:rFonts w:ascii="宋体" w:hAnsi="宋体" w:cs="宋体"/>
                <w:b/>
                <w:bCs/>
                <w:color w:val="000000"/>
                <w:kern w:val="0"/>
                <w:szCs w:val="21"/>
              </w:rPr>
            </w:pPr>
          </w:p>
        </w:tc>
        <w:tc>
          <w:tcPr>
            <w:tcW w:w="623" w:type="pct"/>
            <w:vMerge/>
            <w:tcBorders>
              <w:top w:val="nil"/>
              <w:left w:val="single" w:sz="4" w:space="0" w:color="auto"/>
              <w:bottom w:val="single" w:sz="4" w:space="0" w:color="auto"/>
              <w:right w:val="single" w:sz="4" w:space="0" w:color="auto"/>
            </w:tcBorders>
            <w:vAlign w:val="center"/>
          </w:tcPr>
          <w:p w:rsidR="00CF33F3" w:rsidRDefault="00CF33F3" w:rsidP="00EE64CB">
            <w:pPr>
              <w:widowControl/>
              <w:jc w:val="left"/>
              <w:rPr>
                <w:rFonts w:ascii="宋体" w:hAnsi="宋体" w:cs="宋体"/>
                <w:color w:val="000000"/>
                <w:kern w:val="0"/>
                <w:szCs w:val="21"/>
              </w:rPr>
            </w:pPr>
          </w:p>
        </w:tc>
        <w:tc>
          <w:tcPr>
            <w:tcW w:w="1210" w:type="pct"/>
            <w:gridSpan w:val="3"/>
            <w:tcBorders>
              <w:top w:val="single" w:sz="4" w:space="0" w:color="auto"/>
              <w:left w:val="nil"/>
              <w:bottom w:val="single" w:sz="4" w:space="0" w:color="auto"/>
              <w:right w:val="single" w:sz="4" w:space="0" w:color="000000"/>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87"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86" w:type="pct"/>
            <w:tcBorders>
              <w:top w:val="nil"/>
              <w:left w:val="nil"/>
              <w:bottom w:val="single" w:sz="4" w:space="0" w:color="auto"/>
              <w:right w:val="single" w:sz="4" w:space="0" w:color="auto"/>
            </w:tcBorders>
            <w:noWrap/>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88"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83"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CF33F3" w:rsidTr="00EE64CB">
        <w:trPr>
          <w:trHeight w:val="70"/>
        </w:trPr>
        <w:tc>
          <w:tcPr>
            <w:tcW w:w="422" w:type="pct"/>
            <w:vMerge/>
            <w:tcBorders>
              <w:top w:val="nil"/>
              <w:left w:val="single" w:sz="4" w:space="0" w:color="auto"/>
              <w:bottom w:val="single" w:sz="4" w:space="0" w:color="000000"/>
              <w:right w:val="single" w:sz="4" w:space="0" w:color="auto"/>
            </w:tcBorders>
            <w:vAlign w:val="center"/>
          </w:tcPr>
          <w:p w:rsidR="00CF33F3" w:rsidRDefault="00CF33F3" w:rsidP="00EE64CB">
            <w:pPr>
              <w:widowControl/>
              <w:jc w:val="left"/>
              <w:rPr>
                <w:rFonts w:ascii="宋体" w:hAnsi="宋体" w:cs="宋体"/>
                <w:b/>
                <w:bCs/>
                <w:color w:val="000000"/>
                <w:kern w:val="0"/>
                <w:szCs w:val="21"/>
              </w:rPr>
            </w:pPr>
          </w:p>
        </w:tc>
        <w:tc>
          <w:tcPr>
            <w:tcW w:w="623" w:type="pct"/>
            <w:vMerge w:val="restart"/>
            <w:tcBorders>
              <w:top w:val="nil"/>
              <w:left w:val="single" w:sz="4" w:space="0" w:color="auto"/>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项目成果</w:t>
            </w:r>
          </w:p>
        </w:tc>
        <w:tc>
          <w:tcPr>
            <w:tcW w:w="587" w:type="pct"/>
            <w:gridSpan w:val="2"/>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项目名称</w:t>
            </w:r>
          </w:p>
        </w:tc>
        <w:tc>
          <w:tcPr>
            <w:tcW w:w="623" w:type="pct"/>
            <w:tcBorders>
              <w:top w:val="nil"/>
              <w:left w:val="nil"/>
              <w:bottom w:val="single" w:sz="4" w:space="0" w:color="auto"/>
              <w:right w:val="single" w:sz="4" w:space="0" w:color="auto"/>
            </w:tcBorders>
            <w:noWrap/>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项目来源</w:t>
            </w:r>
          </w:p>
        </w:tc>
        <w:tc>
          <w:tcPr>
            <w:tcW w:w="587"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项目起止时间</w:t>
            </w:r>
          </w:p>
        </w:tc>
        <w:tc>
          <w:tcPr>
            <w:tcW w:w="586"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经费（万元）</w:t>
            </w:r>
          </w:p>
        </w:tc>
        <w:tc>
          <w:tcPr>
            <w:tcW w:w="588"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排名</w:t>
            </w:r>
          </w:p>
        </w:tc>
        <w:tc>
          <w:tcPr>
            <w:tcW w:w="983"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本人作用</w:t>
            </w:r>
          </w:p>
        </w:tc>
      </w:tr>
      <w:tr w:rsidR="00CF33F3" w:rsidTr="00EE64CB">
        <w:trPr>
          <w:trHeight w:val="582"/>
        </w:trPr>
        <w:tc>
          <w:tcPr>
            <w:tcW w:w="422" w:type="pct"/>
            <w:vMerge/>
            <w:tcBorders>
              <w:top w:val="nil"/>
              <w:left w:val="single" w:sz="4" w:space="0" w:color="auto"/>
              <w:bottom w:val="single" w:sz="4" w:space="0" w:color="000000"/>
              <w:right w:val="single" w:sz="4" w:space="0" w:color="auto"/>
            </w:tcBorders>
            <w:vAlign w:val="center"/>
          </w:tcPr>
          <w:p w:rsidR="00CF33F3" w:rsidRDefault="00CF33F3" w:rsidP="00EE64CB">
            <w:pPr>
              <w:widowControl/>
              <w:jc w:val="left"/>
              <w:rPr>
                <w:rFonts w:ascii="宋体" w:hAnsi="宋体" w:cs="宋体"/>
                <w:b/>
                <w:bCs/>
                <w:color w:val="000000"/>
                <w:kern w:val="0"/>
                <w:szCs w:val="21"/>
              </w:rPr>
            </w:pPr>
          </w:p>
        </w:tc>
        <w:tc>
          <w:tcPr>
            <w:tcW w:w="623" w:type="pct"/>
            <w:vMerge/>
            <w:tcBorders>
              <w:top w:val="nil"/>
              <w:left w:val="single" w:sz="4" w:space="0" w:color="auto"/>
              <w:bottom w:val="single" w:sz="4" w:space="0" w:color="auto"/>
              <w:right w:val="single" w:sz="4" w:space="0" w:color="auto"/>
            </w:tcBorders>
            <w:vAlign w:val="center"/>
          </w:tcPr>
          <w:p w:rsidR="00CF33F3" w:rsidRDefault="00CF33F3" w:rsidP="00EE64CB">
            <w:pPr>
              <w:widowControl/>
              <w:jc w:val="left"/>
              <w:rPr>
                <w:rFonts w:ascii="宋体" w:hAnsi="宋体" w:cs="宋体"/>
                <w:color w:val="000000"/>
                <w:kern w:val="0"/>
                <w:szCs w:val="21"/>
              </w:rPr>
            </w:pPr>
          </w:p>
        </w:tc>
        <w:tc>
          <w:tcPr>
            <w:tcW w:w="587" w:type="pct"/>
            <w:gridSpan w:val="2"/>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623"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87"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86" w:type="pct"/>
            <w:tcBorders>
              <w:top w:val="nil"/>
              <w:left w:val="nil"/>
              <w:bottom w:val="single" w:sz="4" w:space="0" w:color="auto"/>
              <w:right w:val="single" w:sz="4" w:space="0" w:color="auto"/>
            </w:tcBorders>
            <w:noWrap/>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88"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83"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CF33F3" w:rsidTr="00EE64CB">
        <w:trPr>
          <w:trHeight w:val="476"/>
        </w:trPr>
        <w:tc>
          <w:tcPr>
            <w:tcW w:w="422" w:type="pct"/>
            <w:vMerge/>
            <w:tcBorders>
              <w:top w:val="nil"/>
              <w:left w:val="single" w:sz="4" w:space="0" w:color="auto"/>
              <w:bottom w:val="single" w:sz="4" w:space="0" w:color="000000"/>
              <w:right w:val="single" w:sz="4" w:space="0" w:color="auto"/>
            </w:tcBorders>
            <w:vAlign w:val="center"/>
          </w:tcPr>
          <w:p w:rsidR="00CF33F3" w:rsidRDefault="00CF33F3" w:rsidP="00EE64CB">
            <w:pPr>
              <w:widowControl/>
              <w:jc w:val="left"/>
              <w:rPr>
                <w:rFonts w:ascii="宋体" w:hAnsi="宋体" w:cs="宋体"/>
                <w:b/>
                <w:bCs/>
                <w:color w:val="000000"/>
                <w:kern w:val="0"/>
                <w:szCs w:val="21"/>
              </w:rPr>
            </w:pPr>
          </w:p>
        </w:tc>
        <w:tc>
          <w:tcPr>
            <w:tcW w:w="623" w:type="pct"/>
            <w:vMerge w:val="restart"/>
            <w:tcBorders>
              <w:top w:val="nil"/>
              <w:left w:val="single" w:sz="4" w:space="0" w:color="auto"/>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专利创新</w:t>
            </w:r>
          </w:p>
        </w:tc>
        <w:tc>
          <w:tcPr>
            <w:tcW w:w="1210" w:type="pct"/>
            <w:gridSpan w:val="3"/>
            <w:tcBorders>
              <w:top w:val="single" w:sz="4" w:space="0" w:color="auto"/>
              <w:left w:val="nil"/>
              <w:bottom w:val="single" w:sz="4" w:space="0" w:color="auto"/>
              <w:right w:val="single" w:sz="4" w:space="0" w:color="000000"/>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专利名称</w:t>
            </w:r>
          </w:p>
        </w:tc>
        <w:tc>
          <w:tcPr>
            <w:tcW w:w="587"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专利类别</w:t>
            </w:r>
          </w:p>
        </w:tc>
        <w:tc>
          <w:tcPr>
            <w:tcW w:w="586"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取得时间</w:t>
            </w:r>
          </w:p>
        </w:tc>
        <w:tc>
          <w:tcPr>
            <w:tcW w:w="588"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排名</w:t>
            </w:r>
          </w:p>
        </w:tc>
        <w:tc>
          <w:tcPr>
            <w:tcW w:w="983"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本人作用</w:t>
            </w:r>
          </w:p>
        </w:tc>
      </w:tr>
      <w:tr w:rsidR="00CF33F3" w:rsidTr="00D73A1B">
        <w:trPr>
          <w:trHeight w:val="1167"/>
        </w:trPr>
        <w:tc>
          <w:tcPr>
            <w:tcW w:w="422" w:type="pct"/>
            <w:vMerge/>
            <w:tcBorders>
              <w:top w:val="nil"/>
              <w:left w:val="single" w:sz="4" w:space="0" w:color="auto"/>
              <w:bottom w:val="single" w:sz="4" w:space="0" w:color="000000"/>
              <w:right w:val="single" w:sz="4" w:space="0" w:color="auto"/>
            </w:tcBorders>
            <w:vAlign w:val="center"/>
          </w:tcPr>
          <w:p w:rsidR="00CF33F3" w:rsidRDefault="00CF33F3" w:rsidP="00EE64CB">
            <w:pPr>
              <w:widowControl/>
              <w:jc w:val="left"/>
              <w:rPr>
                <w:rFonts w:ascii="宋体" w:hAnsi="宋体" w:cs="宋体"/>
                <w:b/>
                <w:bCs/>
                <w:color w:val="000000"/>
                <w:kern w:val="0"/>
                <w:szCs w:val="21"/>
              </w:rPr>
            </w:pPr>
          </w:p>
        </w:tc>
        <w:tc>
          <w:tcPr>
            <w:tcW w:w="623" w:type="pct"/>
            <w:vMerge/>
            <w:tcBorders>
              <w:top w:val="nil"/>
              <w:left w:val="single" w:sz="4" w:space="0" w:color="auto"/>
              <w:bottom w:val="single" w:sz="4" w:space="0" w:color="auto"/>
              <w:right w:val="single" w:sz="4" w:space="0" w:color="auto"/>
            </w:tcBorders>
            <w:vAlign w:val="center"/>
          </w:tcPr>
          <w:p w:rsidR="00CF33F3" w:rsidRDefault="00CF33F3" w:rsidP="00EE64CB">
            <w:pPr>
              <w:widowControl/>
              <w:jc w:val="left"/>
              <w:rPr>
                <w:rFonts w:ascii="宋体" w:hAnsi="宋体" w:cs="宋体"/>
                <w:color w:val="000000"/>
                <w:kern w:val="0"/>
                <w:szCs w:val="21"/>
              </w:rPr>
            </w:pPr>
          </w:p>
        </w:tc>
        <w:tc>
          <w:tcPr>
            <w:tcW w:w="1210" w:type="pct"/>
            <w:gridSpan w:val="3"/>
            <w:tcBorders>
              <w:top w:val="single" w:sz="4" w:space="0" w:color="auto"/>
              <w:left w:val="nil"/>
              <w:bottom w:val="single" w:sz="4" w:space="0" w:color="auto"/>
              <w:right w:val="single" w:sz="4" w:space="0" w:color="000000"/>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87"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86"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88" w:type="pct"/>
            <w:tcBorders>
              <w:top w:val="nil"/>
              <w:left w:val="nil"/>
              <w:bottom w:val="single" w:sz="4" w:space="0" w:color="auto"/>
              <w:right w:val="single" w:sz="4" w:space="0" w:color="auto"/>
            </w:tcBorders>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83" w:type="pct"/>
            <w:tcBorders>
              <w:top w:val="nil"/>
              <w:left w:val="nil"/>
              <w:bottom w:val="single" w:sz="4" w:space="0" w:color="auto"/>
              <w:right w:val="single" w:sz="4" w:space="0" w:color="auto"/>
            </w:tcBorders>
            <w:noWrap/>
            <w:vAlign w:val="center"/>
          </w:tcPr>
          <w:p w:rsidR="00CF33F3" w:rsidRDefault="00CF33F3" w:rsidP="00EE64C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CF33F3" w:rsidTr="00D73A1B">
        <w:trPr>
          <w:trHeight w:val="1133"/>
        </w:trPr>
        <w:tc>
          <w:tcPr>
            <w:tcW w:w="422" w:type="pct"/>
            <w:vMerge w:val="restart"/>
            <w:tcBorders>
              <w:top w:val="single" w:sz="4" w:space="0" w:color="auto"/>
              <w:left w:val="single" w:sz="4" w:space="0" w:color="auto"/>
              <w:bottom w:val="single" w:sz="4" w:space="0" w:color="000000"/>
              <w:right w:val="nil"/>
            </w:tcBorders>
            <w:textDirection w:val="tbRlV"/>
            <w:vAlign w:val="center"/>
          </w:tcPr>
          <w:p w:rsidR="00CF33F3" w:rsidRDefault="00CF33F3" w:rsidP="00EE64CB">
            <w:pPr>
              <w:widowControl/>
              <w:jc w:val="center"/>
              <w:rPr>
                <w:rFonts w:ascii="宋体" w:hAnsi="宋体" w:cs="宋体"/>
                <w:b/>
                <w:bCs/>
                <w:color w:val="000000"/>
                <w:kern w:val="0"/>
                <w:szCs w:val="21"/>
              </w:rPr>
            </w:pPr>
            <w:r>
              <w:rPr>
                <w:rFonts w:ascii="宋体" w:hAnsi="宋体" w:cs="宋体" w:hint="eastAsia"/>
                <w:b/>
                <w:bCs/>
                <w:color w:val="000000"/>
                <w:kern w:val="0"/>
                <w:szCs w:val="21"/>
              </w:rPr>
              <w:lastRenderedPageBreak/>
              <w:t>人才需求</w:t>
            </w:r>
          </w:p>
        </w:tc>
        <w:tc>
          <w:tcPr>
            <w:tcW w:w="4578" w:type="pct"/>
            <w:gridSpan w:val="8"/>
            <w:tcBorders>
              <w:top w:val="single" w:sz="4" w:space="0" w:color="auto"/>
              <w:left w:val="single" w:sz="4" w:space="0" w:color="auto"/>
              <w:bottom w:val="nil"/>
              <w:right w:val="single" w:sz="4" w:space="0" w:color="000000"/>
            </w:tcBorders>
            <w:vAlign w:val="center"/>
          </w:tcPr>
          <w:p w:rsidR="00CF33F3" w:rsidRDefault="00CF33F3" w:rsidP="00EE64CB">
            <w:pPr>
              <w:widowControl/>
              <w:rPr>
                <w:rFonts w:ascii="宋体" w:hAnsi="宋体" w:cs="宋体"/>
                <w:color w:val="000000"/>
                <w:kern w:val="0"/>
                <w:szCs w:val="21"/>
              </w:rPr>
            </w:pPr>
            <w:r>
              <w:rPr>
                <w:rFonts w:ascii="宋体" w:hAnsi="宋体" w:cs="宋体" w:hint="eastAsia"/>
                <w:color w:val="000000"/>
                <w:kern w:val="0"/>
                <w:szCs w:val="21"/>
              </w:rPr>
              <w:t>□1.高校、科研院所人才申请提高人才薪酬待遇（□上浮2级；□上浮1级；□上浮10%）；</w:t>
            </w:r>
          </w:p>
        </w:tc>
      </w:tr>
      <w:tr w:rsidR="00CF33F3" w:rsidTr="00EE64CB">
        <w:trPr>
          <w:trHeight w:val="799"/>
        </w:trPr>
        <w:tc>
          <w:tcPr>
            <w:tcW w:w="422" w:type="pct"/>
            <w:vMerge/>
            <w:tcBorders>
              <w:top w:val="nil"/>
              <w:left w:val="single" w:sz="4" w:space="0" w:color="auto"/>
              <w:bottom w:val="single" w:sz="4" w:space="0" w:color="000000"/>
              <w:right w:val="nil"/>
            </w:tcBorders>
            <w:vAlign w:val="center"/>
          </w:tcPr>
          <w:p w:rsidR="00CF33F3" w:rsidRDefault="00CF33F3" w:rsidP="00EE64CB">
            <w:pPr>
              <w:widowControl/>
              <w:jc w:val="left"/>
              <w:rPr>
                <w:rFonts w:ascii="宋体" w:hAnsi="宋体" w:cs="宋体"/>
                <w:b/>
                <w:bCs/>
                <w:color w:val="000000"/>
                <w:kern w:val="0"/>
                <w:szCs w:val="21"/>
              </w:rPr>
            </w:pPr>
          </w:p>
        </w:tc>
        <w:tc>
          <w:tcPr>
            <w:tcW w:w="4578" w:type="pct"/>
            <w:gridSpan w:val="8"/>
            <w:tcBorders>
              <w:top w:val="nil"/>
              <w:left w:val="single" w:sz="4" w:space="0" w:color="auto"/>
              <w:bottom w:val="nil"/>
              <w:right w:val="single" w:sz="4" w:space="0" w:color="000000"/>
            </w:tcBorders>
            <w:noWrap/>
            <w:vAlign w:val="center"/>
          </w:tcPr>
          <w:p w:rsidR="00CF33F3" w:rsidRDefault="00CF33F3" w:rsidP="00EE64CB">
            <w:pPr>
              <w:widowControl/>
              <w:jc w:val="left"/>
              <w:rPr>
                <w:rFonts w:ascii="宋体" w:hAnsi="宋体" w:cs="宋体"/>
                <w:color w:val="000000"/>
                <w:kern w:val="0"/>
                <w:szCs w:val="21"/>
              </w:rPr>
            </w:pPr>
            <w:r>
              <w:rPr>
                <w:rFonts w:ascii="宋体" w:hAnsi="宋体" w:cs="宋体" w:hint="eastAsia"/>
                <w:color w:val="000000"/>
                <w:kern w:val="0"/>
                <w:szCs w:val="21"/>
              </w:rPr>
              <w:t>□2.申请享受人才安家补贴政策；</w:t>
            </w:r>
          </w:p>
        </w:tc>
      </w:tr>
      <w:tr w:rsidR="00CF33F3" w:rsidTr="00EE64CB">
        <w:trPr>
          <w:trHeight w:val="799"/>
        </w:trPr>
        <w:tc>
          <w:tcPr>
            <w:tcW w:w="422" w:type="pct"/>
            <w:vMerge/>
            <w:tcBorders>
              <w:top w:val="nil"/>
              <w:left w:val="single" w:sz="4" w:space="0" w:color="auto"/>
              <w:bottom w:val="single" w:sz="4" w:space="0" w:color="000000"/>
              <w:right w:val="nil"/>
            </w:tcBorders>
            <w:vAlign w:val="center"/>
          </w:tcPr>
          <w:p w:rsidR="00CF33F3" w:rsidRDefault="00CF33F3" w:rsidP="00EE64CB">
            <w:pPr>
              <w:widowControl/>
              <w:jc w:val="left"/>
              <w:rPr>
                <w:rFonts w:ascii="宋体" w:hAnsi="宋体" w:cs="宋体"/>
                <w:b/>
                <w:bCs/>
                <w:color w:val="000000"/>
                <w:kern w:val="0"/>
                <w:szCs w:val="21"/>
              </w:rPr>
            </w:pPr>
          </w:p>
        </w:tc>
        <w:tc>
          <w:tcPr>
            <w:tcW w:w="4578" w:type="pct"/>
            <w:gridSpan w:val="8"/>
            <w:tcBorders>
              <w:top w:val="nil"/>
              <w:left w:val="single" w:sz="4" w:space="0" w:color="auto"/>
              <w:bottom w:val="nil"/>
              <w:right w:val="single" w:sz="4" w:space="0" w:color="000000"/>
            </w:tcBorders>
            <w:noWrap/>
            <w:vAlign w:val="center"/>
          </w:tcPr>
          <w:p w:rsidR="00CF33F3" w:rsidRDefault="00CF33F3" w:rsidP="00EE64CB">
            <w:pPr>
              <w:widowControl/>
              <w:jc w:val="left"/>
              <w:rPr>
                <w:rFonts w:ascii="宋体" w:hAnsi="宋体" w:cs="宋体"/>
                <w:color w:val="000000"/>
                <w:kern w:val="0"/>
                <w:szCs w:val="21"/>
              </w:rPr>
            </w:pPr>
            <w:r>
              <w:rPr>
                <w:rFonts w:ascii="宋体" w:hAnsi="宋体" w:cs="宋体" w:hint="eastAsia"/>
                <w:color w:val="000000"/>
                <w:kern w:val="0"/>
                <w:szCs w:val="21"/>
              </w:rPr>
              <w:t>□3.申请享受人才子女就学政策；</w:t>
            </w:r>
          </w:p>
        </w:tc>
      </w:tr>
      <w:tr w:rsidR="00CF33F3" w:rsidTr="00EE64CB">
        <w:trPr>
          <w:trHeight w:val="799"/>
        </w:trPr>
        <w:tc>
          <w:tcPr>
            <w:tcW w:w="422" w:type="pct"/>
            <w:vMerge/>
            <w:tcBorders>
              <w:top w:val="nil"/>
              <w:left w:val="single" w:sz="4" w:space="0" w:color="auto"/>
              <w:bottom w:val="single" w:sz="4" w:space="0" w:color="000000"/>
              <w:right w:val="nil"/>
            </w:tcBorders>
            <w:vAlign w:val="center"/>
          </w:tcPr>
          <w:p w:rsidR="00CF33F3" w:rsidRDefault="00CF33F3" w:rsidP="00EE64CB">
            <w:pPr>
              <w:widowControl/>
              <w:jc w:val="left"/>
              <w:rPr>
                <w:rFonts w:ascii="宋体" w:hAnsi="宋体" w:cs="宋体"/>
                <w:b/>
                <w:bCs/>
                <w:color w:val="000000"/>
                <w:kern w:val="0"/>
                <w:szCs w:val="21"/>
              </w:rPr>
            </w:pPr>
          </w:p>
        </w:tc>
        <w:tc>
          <w:tcPr>
            <w:tcW w:w="4578" w:type="pct"/>
            <w:gridSpan w:val="8"/>
            <w:tcBorders>
              <w:top w:val="nil"/>
              <w:left w:val="single" w:sz="4" w:space="0" w:color="auto"/>
              <w:bottom w:val="nil"/>
              <w:right w:val="single" w:sz="4" w:space="0" w:color="000000"/>
            </w:tcBorders>
            <w:noWrap/>
            <w:vAlign w:val="center"/>
          </w:tcPr>
          <w:p w:rsidR="00CF33F3" w:rsidRDefault="00CF33F3" w:rsidP="00EE64CB">
            <w:pPr>
              <w:widowControl/>
              <w:jc w:val="left"/>
              <w:rPr>
                <w:rFonts w:ascii="宋体" w:hAnsi="宋体" w:cs="宋体"/>
                <w:color w:val="000000"/>
                <w:kern w:val="0"/>
                <w:szCs w:val="21"/>
              </w:rPr>
            </w:pPr>
            <w:r>
              <w:rPr>
                <w:rFonts w:ascii="宋体" w:hAnsi="宋体" w:cs="宋体" w:hint="eastAsia"/>
                <w:color w:val="000000"/>
                <w:kern w:val="0"/>
                <w:szCs w:val="21"/>
              </w:rPr>
              <w:t>□4.申请享受人才配偶就业政策；</w:t>
            </w:r>
          </w:p>
        </w:tc>
      </w:tr>
      <w:tr w:rsidR="00CF33F3" w:rsidTr="00EE64CB">
        <w:trPr>
          <w:trHeight w:val="799"/>
        </w:trPr>
        <w:tc>
          <w:tcPr>
            <w:tcW w:w="422" w:type="pct"/>
            <w:vMerge/>
            <w:tcBorders>
              <w:top w:val="nil"/>
              <w:left w:val="single" w:sz="4" w:space="0" w:color="auto"/>
              <w:bottom w:val="single" w:sz="4" w:space="0" w:color="000000"/>
              <w:right w:val="nil"/>
            </w:tcBorders>
            <w:vAlign w:val="center"/>
          </w:tcPr>
          <w:p w:rsidR="00CF33F3" w:rsidRDefault="00CF33F3" w:rsidP="00EE64CB">
            <w:pPr>
              <w:widowControl/>
              <w:jc w:val="left"/>
              <w:rPr>
                <w:rFonts w:ascii="宋体" w:hAnsi="宋体" w:cs="宋体"/>
                <w:b/>
                <w:bCs/>
                <w:color w:val="000000"/>
                <w:kern w:val="0"/>
                <w:szCs w:val="21"/>
              </w:rPr>
            </w:pPr>
          </w:p>
        </w:tc>
        <w:tc>
          <w:tcPr>
            <w:tcW w:w="4578" w:type="pct"/>
            <w:gridSpan w:val="8"/>
            <w:tcBorders>
              <w:top w:val="nil"/>
              <w:left w:val="single" w:sz="4" w:space="0" w:color="auto"/>
              <w:bottom w:val="nil"/>
              <w:right w:val="single" w:sz="4" w:space="0" w:color="000000"/>
            </w:tcBorders>
            <w:noWrap/>
            <w:vAlign w:val="center"/>
          </w:tcPr>
          <w:p w:rsidR="00CF33F3" w:rsidRDefault="00CF33F3" w:rsidP="00EE64CB">
            <w:pPr>
              <w:widowControl/>
              <w:jc w:val="left"/>
              <w:rPr>
                <w:rFonts w:ascii="宋体" w:hAnsi="宋体" w:cs="宋体"/>
                <w:color w:val="000000"/>
                <w:kern w:val="0"/>
                <w:szCs w:val="21"/>
              </w:rPr>
            </w:pPr>
            <w:r>
              <w:rPr>
                <w:rFonts w:ascii="宋体" w:hAnsi="宋体" w:cs="宋体" w:hint="eastAsia"/>
                <w:color w:val="000000"/>
                <w:kern w:val="0"/>
                <w:szCs w:val="21"/>
              </w:rPr>
              <w:t>□5.事业单位人才申请享受人才编制激励政策；</w:t>
            </w:r>
          </w:p>
        </w:tc>
      </w:tr>
      <w:tr w:rsidR="00CF33F3" w:rsidTr="00EE64CB">
        <w:trPr>
          <w:trHeight w:val="799"/>
        </w:trPr>
        <w:tc>
          <w:tcPr>
            <w:tcW w:w="422" w:type="pct"/>
            <w:vMerge/>
            <w:tcBorders>
              <w:top w:val="nil"/>
              <w:left w:val="single" w:sz="4" w:space="0" w:color="auto"/>
              <w:bottom w:val="single" w:sz="4" w:space="0" w:color="000000"/>
              <w:right w:val="nil"/>
            </w:tcBorders>
            <w:vAlign w:val="center"/>
          </w:tcPr>
          <w:p w:rsidR="00CF33F3" w:rsidRDefault="00CF33F3" w:rsidP="00EE64CB">
            <w:pPr>
              <w:widowControl/>
              <w:jc w:val="left"/>
              <w:rPr>
                <w:rFonts w:ascii="宋体" w:hAnsi="宋体" w:cs="宋体"/>
                <w:b/>
                <w:bCs/>
                <w:color w:val="000000"/>
                <w:kern w:val="0"/>
                <w:szCs w:val="21"/>
              </w:rPr>
            </w:pPr>
          </w:p>
        </w:tc>
        <w:tc>
          <w:tcPr>
            <w:tcW w:w="4578" w:type="pct"/>
            <w:gridSpan w:val="8"/>
            <w:tcBorders>
              <w:top w:val="nil"/>
              <w:left w:val="single" w:sz="4" w:space="0" w:color="auto"/>
              <w:bottom w:val="nil"/>
              <w:right w:val="single" w:sz="4" w:space="0" w:color="000000"/>
            </w:tcBorders>
            <w:vAlign w:val="center"/>
          </w:tcPr>
          <w:p w:rsidR="00CF33F3" w:rsidRDefault="00CF33F3" w:rsidP="00EE64CB">
            <w:pPr>
              <w:widowControl/>
              <w:jc w:val="left"/>
              <w:rPr>
                <w:rFonts w:ascii="宋体" w:hAnsi="宋体" w:cs="宋体"/>
                <w:color w:val="000000"/>
                <w:kern w:val="0"/>
                <w:szCs w:val="21"/>
              </w:rPr>
            </w:pPr>
            <w:r>
              <w:rPr>
                <w:rFonts w:ascii="宋体" w:hAnsi="宋体" w:cs="宋体" w:hint="eastAsia"/>
                <w:color w:val="000000"/>
                <w:kern w:val="0"/>
                <w:szCs w:val="21"/>
              </w:rPr>
              <w:t>□6.事业单位申请享受人才选聘政策（□特设直聘；□直聘；□直接认定正高级职称；□直接认定副高级职称；□纳入省拔尖人才或突出贡献人才选拔范围）</w:t>
            </w:r>
          </w:p>
        </w:tc>
      </w:tr>
      <w:tr w:rsidR="00CF33F3" w:rsidTr="00EE64CB">
        <w:trPr>
          <w:trHeight w:val="799"/>
        </w:trPr>
        <w:tc>
          <w:tcPr>
            <w:tcW w:w="422" w:type="pct"/>
            <w:vMerge/>
            <w:tcBorders>
              <w:top w:val="nil"/>
              <w:left w:val="single" w:sz="4" w:space="0" w:color="auto"/>
              <w:bottom w:val="single" w:sz="4" w:space="0" w:color="000000"/>
              <w:right w:val="nil"/>
            </w:tcBorders>
            <w:vAlign w:val="center"/>
          </w:tcPr>
          <w:p w:rsidR="00CF33F3" w:rsidRDefault="00CF33F3" w:rsidP="00EE64CB">
            <w:pPr>
              <w:widowControl/>
              <w:jc w:val="left"/>
              <w:rPr>
                <w:rFonts w:ascii="宋体" w:hAnsi="宋体" w:cs="宋体"/>
                <w:b/>
                <w:bCs/>
                <w:color w:val="000000"/>
                <w:kern w:val="0"/>
                <w:szCs w:val="21"/>
              </w:rPr>
            </w:pPr>
          </w:p>
        </w:tc>
        <w:tc>
          <w:tcPr>
            <w:tcW w:w="4578" w:type="pct"/>
            <w:gridSpan w:val="8"/>
            <w:tcBorders>
              <w:top w:val="nil"/>
              <w:left w:val="single" w:sz="4" w:space="0" w:color="auto"/>
              <w:bottom w:val="nil"/>
              <w:right w:val="single" w:sz="4" w:space="0" w:color="000000"/>
            </w:tcBorders>
            <w:noWrap/>
            <w:vAlign w:val="center"/>
          </w:tcPr>
          <w:p w:rsidR="00CF33F3" w:rsidRDefault="00CF33F3" w:rsidP="00EE64CB">
            <w:pPr>
              <w:widowControl/>
              <w:jc w:val="left"/>
              <w:rPr>
                <w:rFonts w:ascii="宋体" w:hAnsi="宋体" w:cs="宋体"/>
                <w:color w:val="000000"/>
                <w:kern w:val="0"/>
                <w:szCs w:val="21"/>
              </w:rPr>
            </w:pPr>
            <w:r>
              <w:rPr>
                <w:rFonts w:ascii="宋体" w:hAnsi="宋体" w:cs="宋体" w:hint="eastAsia"/>
                <w:color w:val="000000"/>
                <w:kern w:val="0"/>
                <w:szCs w:val="21"/>
              </w:rPr>
              <w:t>□7.外籍人才申请居留政策（□私人事务类居留；□工作类居留；□永久居留）</w:t>
            </w:r>
          </w:p>
        </w:tc>
      </w:tr>
      <w:tr w:rsidR="00CF33F3" w:rsidTr="00EE64CB">
        <w:trPr>
          <w:trHeight w:val="799"/>
        </w:trPr>
        <w:tc>
          <w:tcPr>
            <w:tcW w:w="422" w:type="pct"/>
            <w:vMerge/>
            <w:tcBorders>
              <w:top w:val="nil"/>
              <w:left w:val="single" w:sz="4" w:space="0" w:color="auto"/>
              <w:bottom w:val="single" w:sz="4" w:space="0" w:color="000000"/>
              <w:right w:val="nil"/>
            </w:tcBorders>
            <w:vAlign w:val="center"/>
          </w:tcPr>
          <w:p w:rsidR="00CF33F3" w:rsidRDefault="00CF33F3" w:rsidP="00EE64CB">
            <w:pPr>
              <w:widowControl/>
              <w:jc w:val="left"/>
              <w:rPr>
                <w:rFonts w:ascii="宋体" w:hAnsi="宋体" w:cs="宋体"/>
                <w:b/>
                <w:bCs/>
                <w:color w:val="000000"/>
                <w:kern w:val="0"/>
                <w:szCs w:val="21"/>
              </w:rPr>
            </w:pPr>
          </w:p>
        </w:tc>
        <w:tc>
          <w:tcPr>
            <w:tcW w:w="4578" w:type="pct"/>
            <w:gridSpan w:val="8"/>
            <w:tcBorders>
              <w:top w:val="nil"/>
              <w:left w:val="single" w:sz="4" w:space="0" w:color="auto"/>
              <w:bottom w:val="nil"/>
              <w:right w:val="single" w:sz="4" w:space="0" w:color="000000"/>
            </w:tcBorders>
            <w:noWrap/>
            <w:vAlign w:val="center"/>
          </w:tcPr>
          <w:p w:rsidR="00CF33F3" w:rsidRDefault="00CF33F3" w:rsidP="00EE64CB">
            <w:pPr>
              <w:widowControl/>
              <w:jc w:val="left"/>
              <w:rPr>
                <w:rFonts w:ascii="宋体" w:hAnsi="宋体" w:cs="宋体"/>
                <w:color w:val="000000"/>
                <w:kern w:val="0"/>
                <w:szCs w:val="21"/>
              </w:rPr>
            </w:pPr>
            <w:r>
              <w:rPr>
                <w:rFonts w:ascii="宋体" w:hAnsi="宋体" w:cs="宋体" w:hint="eastAsia"/>
                <w:color w:val="000000"/>
                <w:kern w:val="0"/>
                <w:szCs w:val="21"/>
              </w:rPr>
              <w:t>□8.申请纳入战略性创新创业人才扶持计划；</w:t>
            </w:r>
          </w:p>
        </w:tc>
      </w:tr>
      <w:tr w:rsidR="00CF33F3" w:rsidTr="00EE64CB">
        <w:trPr>
          <w:trHeight w:val="799"/>
        </w:trPr>
        <w:tc>
          <w:tcPr>
            <w:tcW w:w="422" w:type="pct"/>
            <w:vMerge/>
            <w:tcBorders>
              <w:top w:val="nil"/>
              <w:left w:val="single" w:sz="4" w:space="0" w:color="auto"/>
              <w:bottom w:val="single" w:sz="4" w:space="0" w:color="000000"/>
              <w:right w:val="nil"/>
            </w:tcBorders>
            <w:vAlign w:val="center"/>
          </w:tcPr>
          <w:p w:rsidR="00CF33F3" w:rsidRDefault="00CF33F3" w:rsidP="00EE64CB">
            <w:pPr>
              <w:widowControl/>
              <w:jc w:val="left"/>
              <w:rPr>
                <w:rFonts w:ascii="宋体" w:hAnsi="宋体" w:cs="宋体"/>
                <w:b/>
                <w:bCs/>
                <w:color w:val="000000"/>
                <w:kern w:val="0"/>
                <w:szCs w:val="21"/>
              </w:rPr>
            </w:pPr>
          </w:p>
        </w:tc>
        <w:tc>
          <w:tcPr>
            <w:tcW w:w="4578" w:type="pct"/>
            <w:gridSpan w:val="8"/>
            <w:tcBorders>
              <w:top w:val="nil"/>
              <w:left w:val="single" w:sz="4" w:space="0" w:color="auto"/>
              <w:bottom w:val="nil"/>
              <w:right w:val="single" w:sz="4" w:space="0" w:color="000000"/>
            </w:tcBorders>
            <w:noWrap/>
            <w:vAlign w:val="center"/>
          </w:tcPr>
          <w:p w:rsidR="00CF33F3" w:rsidRDefault="00CF33F3" w:rsidP="00EE64CB">
            <w:pPr>
              <w:widowControl/>
              <w:jc w:val="left"/>
              <w:rPr>
                <w:rFonts w:ascii="宋体" w:hAnsi="宋体" w:cs="宋体"/>
                <w:color w:val="000000"/>
                <w:kern w:val="0"/>
                <w:szCs w:val="21"/>
              </w:rPr>
            </w:pPr>
            <w:r>
              <w:rPr>
                <w:rFonts w:ascii="宋体" w:hAnsi="宋体" w:cs="宋体" w:hint="eastAsia"/>
                <w:color w:val="000000"/>
                <w:kern w:val="0"/>
                <w:szCs w:val="21"/>
              </w:rPr>
              <w:t>□9.申请纳入科研成果转化人才扶持计划；</w:t>
            </w:r>
          </w:p>
        </w:tc>
      </w:tr>
      <w:tr w:rsidR="00CF33F3" w:rsidTr="00EE64CB">
        <w:trPr>
          <w:trHeight w:val="799"/>
        </w:trPr>
        <w:tc>
          <w:tcPr>
            <w:tcW w:w="422" w:type="pct"/>
            <w:vMerge/>
            <w:tcBorders>
              <w:top w:val="nil"/>
              <w:left w:val="single" w:sz="4" w:space="0" w:color="auto"/>
              <w:bottom w:val="single" w:sz="4" w:space="0" w:color="000000"/>
              <w:right w:val="nil"/>
            </w:tcBorders>
            <w:vAlign w:val="center"/>
          </w:tcPr>
          <w:p w:rsidR="00CF33F3" w:rsidRDefault="00CF33F3" w:rsidP="00EE64CB">
            <w:pPr>
              <w:widowControl/>
              <w:jc w:val="left"/>
              <w:rPr>
                <w:rFonts w:ascii="宋体" w:hAnsi="宋体" w:cs="宋体"/>
                <w:b/>
                <w:bCs/>
                <w:color w:val="000000"/>
                <w:kern w:val="0"/>
                <w:szCs w:val="21"/>
              </w:rPr>
            </w:pPr>
          </w:p>
        </w:tc>
        <w:tc>
          <w:tcPr>
            <w:tcW w:w="4578" w:type="pct"/>
            <w:gridSpan w:val="8"/>
            <w:tcBorders>
              <w:top w:val="nil"/>
              <w:left w:val="single" w:sz="4" w:space="0" w:color="auto"/>
              <w:bottom w:val="nil"/>
              <w:right w:val="single" w:sz="4" w:space="0" w:color="000000"/>
            </w:tcBorders>
            <w:noWrap/>
            <w:vAlign w:val="center"/>
          </w:tcPr>
          <w:p w:rsidR="00CF33F3" w:rsidRDefault="00CF33F3" w:rsidP="00EE64CB">
            <w:pPr>
              <w:widowControl/>
              <w:jc w:val="left"/>
              <w:rPr>
                <w:rFonts w:ascii="宋体" w:hAnsi="宋体" w:cs="宋体"/>
                <w:color w:val="000000"/>
                <w:kern w:val="0"/>
                <w:szCs w:val="21"/>
              </w:rPr>
            </w:pPr>
            <w:r>
              <w:rPr>
                <w:rFonts w:ascii="宋体" w:hAnsi="宋体" w:cs="宋体" w:hint="eastAsia"/>
                <w:color w:val="000000"/>
                <w:kern w:val="0"/>
                <w:szCs w:val="21"/>
              </w:rPr>
              <w:t>□10.申请纳入高校毕业生创新创业扶持计划；</w:t>
            </w:r>
          </w:p>
        </w:tc>
      </w:tr>
      <w:tr w:rsidR="00CF33F3" w:rsidTr="00EE64CB">
        <w:trPr>
          <w:trHeight w:val="799"/>
        </w:trPr>
        <w:tc>
          <w:tcPr>
            <w:tcW w:w="422" w:type="pct"/>
            <w:vMerge/>
            <w:tcBorders>
              <w:top w:val="nil"/>
              <w:left w:val="single" w:sz="4" w:space="0" w:color="auto"/>
              <w:bottom w:val="single" w:sz="4" w:space="0" w:color="000000"/>
              <w:right w:val="nil"/>
            </w:tcBorders>
            <w:vAlign w:val="center"/>
          </w:tcPr>
          <w:p w:rsidR="00CF33F3" w:rsidRDefault="00CF33F3" w:rsidP="00EE64CB">
            <w:pPr>
              <w:widowControl/>
              <w:jc w:val="left"/>
              <w:rPr>
                <w:rFonts w:ascii="宋体" w:hAnsi="宋体" w:cs="宋体"/>
                <w:b/>
                <w:bCs/>
                <w:color w:val="000000"/>
                <w:kern w:val="0"/>
                <w:szCs w:val="21"/>
              </w:rPr>
            </w:pPr>
          </w:p>
        </w:tc>
        <w:tc>
          <w:tcPr>
            <w:tcW w:w="4578" w:type="pct"/>
            <w:gridSpan w:val="8"/>
            <w:tcBorders>
              <w:top w:val="nil"/>
              <w:left w:val="single" w:sz="4" w:space="0" w:color="auto"/>
              <w:bottom w:val="nil"/>
              <w:right w:val="single" w:sz="4" w:space="0" w:color="000000"/>
            </w:tcBorders>
            <w:noWrap/>
            <w:vAlign w:val="center"/>
          </w:tcPr>
          <w:p w:rsidR="00CF33F3" w:rsidRDefault="00CF33F3" w:rsidP="00EE64CB">
            <w:pPr>
              <w:widowControl/>
              <w:jc w:val="left"/>
              <w:rPr>
                <w:rFonts w:ascii="宋体" w:hAnsi="宋体" w:cs="宋体"/>
                <w:color w:val="000000"/>
                <w:kern w:val="0"/>
                <w:szCs w:val="21"/>
              </w:rPr>
            </w:pPr>
            <w:r>
              <w:rPr>
                <w:rFonts w:ascii="宋体" w:hAnsi="宋体" w:cs="宋体" w:hint="eastAsia"/>
                <w:color w:val="000000"/>
                <w:kern w:val="0"/>
                <w:szCs w:val="21"/>
              </w:rPr>
              <w:t>□11.申请纳入“吉人回乡”创新创业扶持计划；</w:t>
            </w:r>
          </w:p>
        </w:tc>
      </w:tr>
      <w:tr w:rsidR="00CF33F3" w:rsidTr="00EE64CB">
        <w:trPr>
          <w:trHeight w:val="799"/>
        </w:trPr>
        <w:tc>
          <w:tcPr>
            <w:tcW w:w="422" w:type="pct"/>
            <w:vMerge/>
            <w:tcBorders>
              <w:top w:val="nil"/>
              <w:left w:val="single" w:sz="4" w:space="0" w:color="auto"/>
              <w:bottom w:val="single" w:sz="4" w:space="0" w:color="000000"/>
              <w:right w:val="nil"/>
            </w:tcBorders>
            <w:vAlign w:val="center"/>
          </w:tcPr>
          <w:p w:rsidR="00CF33F3" w:rsidRDefault="00CF33F3" w:rsidP="00EE64CB">
            <w:pPr>
              <w:widowControl/>
              <w:jc w:val="left"/>
              <w:rPr>
                <w:rFonts w:ascii="宋体" w:hAnsi="宋体" w:cs="宋体"/>
                <w:b/>
                <w:bCs/>
                <w:color w:val="000000"/>
                <w:kern w:val="0"/>
                <w:szCs w:val="21"/>
              </w:rPr>
            </w:pPr>
          </w:p>
        </w:tc>
        <w:tc>
          <w:tcPr>
            <w:tcW w:w="4578" w:type="pct"/>
            <w:gridSpan w:val="8"/>
            <w:tcBorders>
              <w:top w:val="nil"/>
              <w:left w:val="single" w:sz="4" w:space="0" w:color="auto"/>
              <w:bottom w:val="single" w:sz="4" w:space="0" w:color="auto"/>
              <w:right w:val="single" w:sz="4" w:space="0" w:color="000000"/>
            </w:tcBorders>
            <w:noWrap/>
            <w:vAlign w:val="center"/>
          </w:tcPr>
          <w:p w:rsidR="00CF33F3" w:rsidRDefault="00CF33F3" w:rsidP="00EE64CB">
            <w:pPr>
              <w:widowControl/>
              <w:jc w:val="left"/>
              <w:rPr>
                <w:rFonts w:ascii="宋体" w:hAnsi="宋体" w:cs="宋体"/>
                <w:color w:val="000000"/>
                <w:kern w:val="0"/>
                <w:szCs w:val="21"/>
              </w:rPr>
            </w:pPr>
            <w:r>
              <w:rPr>
                <w:rFonts w:ascii="宋体" w:hAnsi="宋体" w:cs="宋体" w:hint="eastAsia"/>
                <w:color w:val="000000"/>
                <w:kern w:val="0"/>
                <w:szCs w:val="21"/>
              </w:rPr>
              <w:t>□12.申请享受其他人才“18条”政策待遇</w:t>
            </w:r>
            <w:r>
              <w:rPr>
                <w:rFonts w:ascii="宋体" w:hAnsi="宋体" w:cs="宋体" w:hint="eastAsia"/>
                <w:color w:val="000000"/>
                <w:kern w:val="0"/>
                <w:szCs w:val="21"/>
                <w:u w:val="single"/>
              </w:rPr>
              <w:t xml:space="preserve">                                    </w:t>
            </w:r>
            <w:r>
              <w:rPr>
                <w:rFonts w:ascii="宋体" w:hAnsi="宋体" w:cs="宋体" w:hint="eastAsia"/>
                <w:color w:val="000000"/>
                <w:kern w:val="0"/>
                <w:szCs w:val="21"/>
              </w:rPr>
              <w:t>；</w:t>
            </w:r>
          </w:p>
        </w:tc>
      </w:tr>
    </w:tbl>
    <w:p w:rsidR="00CF33F3" w:rsidRDefault="00CF33F3" w:rsidP="00CF33F3">
      <w:pPr>
        <w:rPr>
          <w:rFonts w:ascii="宋体" w:hAnsi="宋体" w:cs="仿宋"/>
          <w:kern w:val="0"/>
          <w:szCs w:val="21"/>
        </w:rPr>
      </w:pPr>
      <w:r>
        <w:rPr>
          <w:rFonts w:ascii="宋体" w:hAnsi="宋体" w:cs="仿宋" w:hint="eastAsia"/>
          <w:kern w:val="0"/>
          <w:szCs w:val="21"/>
        </w:rPr>
        <w:t>填报说明：</w:t>
      </w:r>
    </w:p>
    <w:p w:rsidR="00CF33F3" w:rsidRDefault="00CF33F3" w:rsidP="00CF33F3">
      <w:pPr>
        <w:rPr>
          <w:rFonts w:ascii="宋体" w:hAnsi="宋体" w:cs="仿宋"/>
          <w:kern w:val="0"/>
          <w:szCs w:val="21"/>
        </w:rPr>
      </w:pPr>
      <w:r>
        <w:rPr>
          <w:rFonts w:ascii="宋体" w:hAnsi="宋体" w:cs="仿宋" w:hint="eastAsia"/>
          <w:kern w:val="0"/>
          <w:szCs w:val="21"/>
        </w:rPr>
        <w:t>1.此表双面打印，一式两份，省人社厅和用人单位人事部门各留一份；</w:t>
      </w:r>
    </w:p>
    <w:p w:rsidR="00CF33F3" w:rsidRDefault="00CF33F3" w:rsidP="00CF33F3">
      <w:pPr>
        <w:rPr>
          <w:rFonts w:ascii="宋体" w:hAnsi="宋体" w:cs="仿宋"/>
          <w:kern w:val="0"/>
          <w:szCs w:val="21"/>
        </w:rPr>
      </w:pPr>
      <w:r>
        <w:rPr>
          <w:rFonts w:ascii="宋体" w:hAnsi="宋体" w:cs="仿宋" w:hint="eastAsia"/>
          <w:kern w:val="0"/>
          <w:szCs w:val="21"/>
        </w:rPr>
        <w:t>2.“拟申报人才层次”按照申请人具体情况填报“A-E”大写字母；</w:t>
      </w:r>
    </w:p>
    <w:p w:rsidR="00CF33F3" w:rsidRDefault="00CF33F3" w:rsidP="00CF33F3">
      <w:pPr>
        <w:rPr>
          <w:rFonts w:ascii="宋体" w:hAnsi="宋体" w:cs="仿宋"/>
          <w:kern w:val="0"/>
          <w:szCs w:val="21"/>
        </w:rPr>
      </w:pPr>
      <w:r>
        <w:rPr>
          <w:rFonts w:ascii="宋体" w:hAnsi="宋体" w:cs="仿宋" w:hint="eastAsia"/>
          <w:kern w:val="0"/>
          <w:szCs w:val="21"/>
        </w:rPr>
        <w:t>3.“单位性质”填“事业单位”或“企业”</w:t>
      </w:r>
    </w:p>
    <w:p w:rsidR="00CF33F3" w:rsidRDefault="00CF33F3" w:rsidP="00CF33F3">
      <w:pPr>
        <w:ind w:firstLine="420"/>
        <w:rPr>
          <w:rFonts w:ascii="宋体" w:hAnsi="宋体" w:cs="仿宋"/>
          <w:kern w:val="0"/>
          <w:szCs w:val="21"/>
        </w:rPr>
      </w:pPr>
    </w:p>
    <w:p w:rsidR="00A866D0" w:rsidRPr="00CF33F3" w:rsidRDefault="00D73A1B" w:rsidP="00B83704">
      <w:pPr>
        <w:ind w:firstLine="420"/>
      </w:pPr>
    </w:p>
    <w:sectPr w:rsidR="00A866D0" w:rsidRPr="00CF33F3" w:rsidSect="001153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33F3"/>
    <w:rsid w:val="001153A7"/>
    <w:rsid w:val="003A5FFC"/>
    <w:rsid w:val="003C32C0"/>
    <w:rsid w:val="003D4D4A"/>
    <w:rsid w:val="0048365F"/>
    <w:rsid w:val="005025A5"/>
    <w:rsid w:val="009221F7"/>
    <w:rsid w:val="00B83704"/>
    <w:rsid w:val="00C3633D"/>
    <w:rsid w:val="00C91140"/>
    <w:rsid w:val="00CF33F3"/>
    <w:rsid w:val="00D05FB3"/>
    <w:rsid w:val="00D73A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3F3"/>
    <w:pPr>
      <w:widowControl w:val="0"/>
      <w:ind w:firstLineChars="0" w:firstLine="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3</cp:revision>
  <dcterms:created xsi:type="dcterms:W3CDTF">2019-11-20T03:20:00Z</dcterms:created>
  <dcterms:modified xsi:type="dcterms:W3CDTF">2019-11-20T03:25:00Z</dcterms:modified>
</cp:coreProperties>
</file>